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5E2AC" w14:textId="1D771465" w:rsidR="00F12BEE" w:rsidRPr="00D80070" w:rsidRDefault="00826FE9" w:rsidP="004972BE">
      <w:pPr>
        <w:spacing w:after="0" w:line="360" w:lineRule="auto"/>
        <w:rPr>
          <w:rStyle w:val="normaltextrun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D80070">
        <w:rPr>
          <w:rFonts w:ascii="Times New Roman" w:hAnsi="Times New Roman" w:cs="Times New Roman"/>
          <w:b/>
          <w:bCs/>
          <w:sz w:val="28"/>
          <w:szCs w:val="28"/>
        </w:rPr>
        <w:t>Příloha</w:t>
      </w:r>
      <w:r w:rsidR="00FA45BC" w:rsidRPr="00D80070">
        <w:rPr>
          <w:rFonts w:ascii="Times New Roman" w:hAnsi="Times New Roman" w:cs="Times New Roman"/>
          <w:b/>
          <w:bCs/>
          <w:sz w:val="28"/>
          <w:szCs w:val="28"/>
        </w:rPr>
        <w:t xml:space="preserve"> č. </w:t>
      </w:r>
      <w:r w:rsidR="004972BE" w:rsidRPr="00D8007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722AD" w:rsidRPr="00D800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722AD" w:rsidRPr="00D80070">
        <w:rPr>
          <w:rStyle w:val="normaltextrun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 </w:t>
      </w:r>
      <w:r w:rsidR="00BB3526" w:rsidRPr="00D80070">
        <w:rPr>
          <w:rStyle w:val="normaltextrun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Š</w:t>
      </w:r>
      <w:r w:rsidR="00C722AD" w:rsidRPr="00D80070">
        <w:rPr>
          <w:rStyle w:val="normaltextrun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VP ZV</w:t>
      </w:r>
      <w:r w:rsidR="004E0B03" w:rsidRPr="00D80070">
        <w:rPr>
          <w:rStyle w:val="normaltextrun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Rosnatka</w:t>
      </w:r>
      <w:r w:rsidR="005539E9" w:rsidRPr="00D80070">
        <w:rPr>
          <w:rStyle w:val="normaltextrun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</w:p>
    <w:p w14:paraId="708B2DE3" w14:textId="324799E2" w:rsidR="00826FE9" w:rsidRPr="00082240" w:rsidRDefault="00C722AD" w:rsidP="004972BE">
      <w:pPr>
        <w:spacing w:after="0" w:line="360" w:lineRule="auto"/>
        <w:rPr>
          <w:rStyle w:val="normaltextrun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D80070">
        <w:rPr>
          <w:rStyle w:val="normaltextrun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Minimální doporučená úroveň pro úpravy očekávaných výstupů v rámci podpůrných opatření pro </w:t>
      </w:r>
      <w:r w:rsidR="00B11737" w:rsidRPr="00D80070">
        <w:rPr>
          <w:rStyle w:val="normaltextrun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</w:t>
      </w:r>
      <w:r w:rsidRPr="00D80070">
        <w:rPr>
          <w:rStyle w:val="normaltextrun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 stupeň</w:t>
      </w:r>
      <w:r w:rsidRPr="00D80070">
        <w:rPr>
          <w:rStyle w:val="normaltextrun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</w:p>
    <w:p w14:paraId="64C4A3C7" w14:textId="77777777" w:rsidR="008F563B" w:rsidRDefault="008F563B" w:rsidP="004972BE">
      <w:pPr>
        <w:spacing w:after="0" w:line="360" w:lineRule="auto"/>
        <w:rPr>
          <w:rStyle w:val="normaltextrun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5A075D38" w14:textId="24C64152" w:rsidR="00C722AD" w:rsidRPr="00D80070" w:rsidRDefault="00C722AD" w:rsidP="004972BE">
      <w:pPr>
        <w:spacing w:after="0" w:line="360" w:lineRule="auto"/>
        <w:rPr>
          <w:rStyle w:val="eop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80070">
        <w:rPr>
          <w:rStyle w:val="normaltextrun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JAZYK A JAZYKOVÁ KOMUNIKACE</w:t>
      </w:r>
      <w:r w:rsidRPr="00D80070">
        <w:rPr>
          <w:rStyle w:val="eop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</w:p>
    <w:p w14:paraId="1F5C6847" w14:textId="4BDD2E5F" w:rsidR="009358AE" w:rsidRPr="00003BA9" w:rsidRDefault="009358AE" w:rsidP="004972BE">
      <w:pPr>
        <w:spacing w:after="0"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03BA9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KOMUNIKAČNÍ A SLOHOVÁ VÝCHOVA</w:t>
      </w:r>
    </w:p>
    <w:p w14:paraId="15DFA1B2" w14:textId="77777777" w:rsidR="00B11737" w:rsidRPr="004972BE" w:rsidRDefault="00B11737" w:rsidP="004972BE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72BE">
        <w:rPr>
          <w:rFonts w:ascii="Times New Roman" w:hAnsi="Times New Roman" w:cs="Times New Roman"/>
          <w:sz w:val="24"/>
          <w:szCs w:val="24"/>
          <w:shd w:val="clear" w:color="auto" w:fill="FFFFFF"/>
        </w:rPr>
        <w:t>ČJL-9-1-01p, ČJL-9-1-08p čte plynule s porozuměním; reprodukuje text</w:t>
      </w:r>
    </w:p>
    <w:p w14:paraId="3F4AF3EB" w14:textId="77777777" w:rsidR="00B11737" w:rsidRPr="004972BE" w:rsidRDefault="00B11737" w:rsidP="004972BE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72BE">
        <w:rPr>
          <w:rFonts w:ascii="Times New Roman" w:hAnsi="Times New Roman" w:cs="Times New Roman"/>
          <w:sz w:val="24"/>
          <w:szCs w:val="24"/>
          <w:shd w:val="clear" w:color="auto" w:fill="FFFFFF"/>
        </w:rPr>
        <w:t>ČJL-9-1-04p, ČJL-9-1-05p komunikuje v běžných situacích, v komunikaci ve škole užívá spisovný jazyk</w:t>
      </w:r>
    </w:p>
    <w:p w14:paraId="3637DB24" w14:textId="22BDFA23" w:rsidR="00B11737" w:rsidRPr="00003BA9" w:rsidRDefault="00B11737" w:rsidP="00003BA9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72BE">
        <w:rPr>
          <w:rFonts w:ascii="Times New Roman" w:hAnsi="Times New Roman" w:cs="Times New Roman"/>
          <w:sz w:val="24"/>
          <w:szCs w:val="24"/>
          <w:shd w:val="clear" w:color="auto" w:fill="FFFFFF"/>
        </w:rPr>
        <w:t>ČJL-9-1-09p, ČJL-9-1-10p píše běžné písemnosti; podle předlohy sestaví vlastní životopis a napíše žádost; popíše děje, jevy, osoby, pracovní postup; vypráví podle předem připravené osnovy; s vhodnou podporou pedagogického pracovníka písemně zpracuje zadané téma</w:t>
      </w:r>
    </w:p>
    <w:p w14:paraId="2BB7417D" w14:textId="71787BF2" w:rsidR="009358AE" w:rsidRPr="004972BE" w:rsidRDefault="009358A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JAZYKOVÁ VÝCHOVA</w:t>
      </w:r>
    </w:p>
    <w:p w14:paraId="527C24A6" w14:textId="77777777" w:rsidR="00B11737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ČJL-9-2-03p</w:t>
      </w:r>
      <w:r w:rsidRPr="004972BE">
        <w:tab/>
        <w:t>orientuje se v Pravidlech českého pravopisu</w:t>
      </w:r>
    </w:p>
    <w:p w14:paraId="7F96E225" w14:textId="77777777" w:rsidR="00B11737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ČJL-9-2-04p</w:t>
      </w:r>
      <w:r w:rsidRPr="004972BE">
        <w:tab/>
        <w:t>pozná a určí slovní druhy; skloňuje podstatná jména a přídavná jména; pozná osobní zájmena; časuje slovesa</w:t>
      </w:r>
    </w:p>
    <w:p w14:paraId="5A6EB095" w14:textId="77777777" w:rsidR="00B11737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ČJL-9-2-04p, ČJL-9-2-05p rozlišuje spisovný a nespisovný jazyk</w:t>
      </w:r>
    </w:p>
    <w:p w14:paraId="637929CE" w14:textId="77777777" w:rsidR="00B11737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ČJL-9-2-06p</w:t>
      </w:r>
      <w:r w:rsidRPr="004972BE">
        <w:tab/>
        <w:t>rozezná větu jednoduchou od souvětí</w:t>
      </w:r>
    </w:p>
    <w:p w14:paraId="3A45B055" w14:textId="77777777" w:rsidR="00B11737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ČJL-9-2-07p</w:t>
      </w:r>
      <w:r w:rsidRPr="004972BE">
        <w:tab/>
        <w:t>správně píše slova s předponami a předložkami</w:t>
      </w:r>
    </w:p>
    <w:p w14:paraId="1E8A8752" w14:textId="77777777" w:rsidR="00B11737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ČJL-9-2-07p</w:t>
      </w:r>
      <w:r w:rsidRPr="004972BE">
        <w:tab/>
        <w:t xml:space="preserve">ovládá pravopis vyjmenovaných slov </w:t>
      </w:r>
    </w:p>
    <w:p w14:paraId="39631475" w14:textId="4376117B" w:rsidR="009358AE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ČJL-9-2-07p</w:t>
      </w:r>
      <w:r w:rsidRPr="004972BE">
        <w:tab/>
        <w:t>zvládá pravopis podle shody přísudku s podmětem</w:t>
      </w:r>
    </w:p>
    <w:p w14:paraId="557B9D03" w14:textId="2CC6A5BA" w:rsidR="009358AE" w:rsidRPr="004972BE" w:rsidRDefault="009358A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LITERÁRNÍ VÝCHOVA</w:t>
      </w:r>
    </w:p>
    <w:p w14:paraId="770C9696" w14:textId="77777777" w:rsidR="00B11737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ČJL-9-3-01p</w:t>
      </w:r>
      <w:r w:rsidRPr="004972BE">
        <w:tab/>
        <w:t>orientuje se v literárním textu, nachází jeho hlavní myšlenku</w:t>
      </w:r>
    </w:p>
    <w:p w14:paraId="38F9FA1E" w14:textId="77777777" w:rsidR="00B11737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ČJL-9-3-03p</w:t>
      </w:r>
      <w:r w:rsidRPr="004972BE">
        <w:tab/>
        <w:t>ústně formuluje dojmy z četby, divadelního nebo filmového představení</w:t>
      </w:r>
    </w:p>
    <w:p w14:paraId="68FD3407" w14:textId="77777777" w:rsidR="00B11737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ČJL-9-3-06p</w:t>
      </w:r>
      <w:r w:rsidRPr="004972BE">
        <w:tab/>
        <w:t>rozezná základní literární druhy a žánry</w:t>
      </w:r>
    </w:p>
    <w:p w14:paraId="54C1D64B" w14:textId="77777777" w:rsidR="00B11737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ČJL-9-3-09p</w:t>
      </w:r>
      <w:r w:rsidRPr="004972BE">
        <w:tab/>
        <w:t>dokáže vyhledat potřebné informace v oblasti literatury</w:t>
      </w:r>
    </w:p>
    <w:p w14:paraId="5BD08D7C" w14:textId="2B46EEB6" w:rsidR="009358AE" w:rsidRPr="004972BE" w:rsidRDefault="00B1173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-</w:t>
      </w:r>
      <w:r w:rsidRPr="004972BE">
        <w:tab/>
        <w:t>má pozitivní vztah k literatuře</w:t>
      </w:r>
    </w:p>
    <w:p w14:paraId="1400A783" w14:textId="77777777" w:rsidR="008E7B96" w:rsidRPr="004972BE" w:rsidRDefault="008E7B96" w:rsidP="00D80070">
      <w:pPr>
        <w:pStyle w:val="paragraph"/>
        <w:spacing w:before="0" w:beforeAutospacing="0" w:after="0" w:afterAutospacing="0" w:line="360" w:lineRule="auto"/>
        <w:ind w:right="105"/>
        <w:textAlignment w:val="baseline"/>
      </w:pPr>
    </w:p>
    <w:p w14:paraId="45ED3983" w14:textId="58BF466D" w:rsidR="00BB36EC" w:rsidRPr="00D80070" w:rsidRDefault="00DD42C7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  <w:r w:rsidRPr="00D80070">
        <w:rPr>
          <w:b/>
          <w:bCs/>
        </w:rPr>
        <w:t>CIZÍ JAZYK</w:t>
      </w:r>
    </w:p>
    <w:p w14:paraId="63A55D30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CJ-9-1-01p</w:t>
      </w:r>
      <w:r w:rsidRPr="004972BE">
        <w:tab/>
        <w:t>rozumí základním informacím v krátkých poslechových textech, které se týkají osvojených tematických okruhů</w:t>
      </w:r>
    </w:p>
    <w:p w14:paraId="59F4EF66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CJ-9-1-02p</w:t>
      </w:r>
      <w:r w:rsidRPr="004972BE">
        <w:tab/>
        <w:t>rozumí jednoduchým otázkám, které se týkají jeho osoby</w:t>
      </w:r>
    </w:p>
    <w:p w14:paraId="0800F5C4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CJ-9-2-01p</w:t>
      </w:r>
      <w:r w:rsidRPr="004972BE">
        <w:tab/>
        <w:t>odpoví na jednoduché otázky, které se týkají jeho osoby</w:t>
      </w:r>
    </w:p>
    <w:p w14:paraId="493DAE8D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lastRenderedPageBreak/>
        <w:t>CJ-9-3-01p</w:t>
      </w:r>
      <w:r w:rsidRPr="004972BE">
        <w:tab/>
        <w:t>rozumí slovům a jednoduchým větám, které se týkají osvojených tematických okruhů (zejména má-li k dispozici vizuální oporu)</w:t>
      </w:r>
    </w:p>
    <w:p w14:paraId="7CBF6CA3" w14:textId="77777777" w:rsidR="00D80070" w:rsidRDefault="00D8007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</w:p>
    <w:p w14:paraId="64A719D3" w14:textId="0C7EEFBA" w:rsidR="004972BE" w:rsidRPr="00D80070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  <w:r w:rsidRPr="00D80070">
        <w:rPr>
          <w:b/>
          <w:bCs/>
        </w:rPr>
        <w:t>DALŠÍ CIZÍ JAZYK</w:t>
      </w:r>
    </w:p>
    <w:p w14:paraId="04E216DF" w14:textId="77777777" w:rsidR="004972BE" w:rsidRPr="004972BE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DCJ-9-1-01p</w:t>
      </w:r>
      <w:r w:rsidRPr="004972BE">
        <w:tab/>
        <w:t>je seznámen se zvukovou podobou cizího jazyka</w:t>
      </w:r>
    </w:p>
    <w:p w14:paraId="70942CD2" w14:textId="77777777" w:rsidR="004972BE" w:rsidRPr="004972BE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DCJ-9-1-02p</w:t>
      </w:r>
      <w:r w:rsidRPr="004972BE">
        <w:tab/>
        <w:t>rozumí výrazům pro pozdrav a poděkování</w:t>
      </w:r>
    </w:p>
    <w:p w14:paraId="7F885CE3" w14:textId="77777777" w:rsidR="004972BE" w:rsidRPr="004972BE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DCJ-9-1-03p</w:t>
      </w:r>
      <w:r w:rsidRPr="004972BE">
        <w:tab/>
        <w:t>rozumí jednoduchým slovům, se kterými se v rámci tematických okruhů opakovaně setkal (zejména má-li k dispozici vizuální oporu)</w:t>
      </w:r>
    </w:p>
    <w:p w14:paraId="2D60602F" w14:textId="77777777" w:rsidR="004972BE" w:rsidRPr="004972BE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 xml:space="preserve">- </w:t>
      </w:r>
      <w:r w:rsidRPr="004972BE">
        <w:tab/>
        <w:t>rozumí otázkám, které se týkají základních osobních údajů (zejména jména a věku)</w:t>
      </w:r>
    </w:p>
    <w:p w14:paraId="6556BE51" w14:textId="77777777" w:rsidR="004972BE" w:rsidRPr="004972BE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 xml:space="preserve">- </w:t>
      </w:r>
      <w:r w:rsidRPr="004972BE">
        <w:tab/>
        <w:t>rozumí jednoduchým pokynům učitele</w:t>
      </w:r>
    </w:p>
    <w:p w14:paraId="0E1617B9" w14:textId="77777777" w:rsidR="004972BE" w:rsidRPr="004972BE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DCJ-9-2-01p</w:t>
      </w:r>
      <w:r w:rsidRPr="004972BE">
        <w:tab/>
        <w:t>pozdraví a poděkuje, vyjádří souhlas a nesouhlas</w:t>
      </w:r>
    </w:p>
    <w:p w14:paraId="0098C67D" w14:textId="77777777" w:rsidR="004972BE" w:rsidRPr="004972BE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DCJ-9-2-02p</w:t>
      </w:r>
      <w:r w:rsidRPr="004972BE">
        <w:tab/>
        <w:t>sdělí své jméno a věk</w:t>
      </w:r>
    </w:p>
    <w:p w14:paraId="7120D5C6" w14:textId="77777777" w:rsidR="004972BE" w:rsidRPr="004972BE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DCJ-9-3-02p</w:t>
      </w:r>
      <w:r w:rsidRPr="004972BE">
        <w:tab/>
        <w:t>rozumí jednoduchým slovům, se kterými se v rámci tematických okruhů opakovaně setkal (zejména má-li k dispozici vizuální oporu)</w:t>
      </w:r>
    </w:p>
    <w:p w14:paraId="533A98F5" w14:textId="70C44031" w:rsidR="004972BE" w:rsidRPr="004972BE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DCJ-9-4-02p</w:t>
      </w:r>
      <w:r w:rsidRPr="004972BE">
        <w:tab/>
        <w:t>reaguje na jednoduchá písemná sdělení, která se týkají jeho osoby</w:t>
      </w:r>
    </w:p>
    <w:p w14:paraId="7BC3F105" w14:textId="77777777" w:rsidR="004972BE" w:rsidRPr="004972BE" w:rsidRDefault="004972BE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</w:p>
    <w:p w14:paraId="1ACBF10A" w14:textId="23E501CF" w:rsidR="004E0B03" w:rsidRPr="00D80070" w:rsidRDefault="00DD42C7" w:rsidP="00D80070">
      <w:pPr>
        <w:pStyle w:val="paragraph"/>
        <w:tabs>
          <w:tab w:val="center" w:pos="4513"/>
        </w:tabs>
        <w:spacing w:before="0" w:beforeAutospacing="0" w:after="0" w:afterAutospacing="0" w:line="360" w:lineRule="auto"/>
        <w:ind w:right="105"/>
        <w:textAlignment w:val="baseline"/>
        <w:rPr>
          <w:b/>
          <w:bCs/>
        </w:rPr>
      </w:pPr>
      <w:r w:rsidRPr="00D80070">
        <w:rPr>
          <w:b/>
          <w:bCs/>
        </w:rPr>
        <w:t>MATEMATIKA A JEJÍ APLIKACE</w:t>
      </w:r>
    </w:p>
    <w:p w14:paraId="3CD48EF1" w14:textId="5D9AEED3" w:rsidR="004E0B03" w:rsidRPr="004972BE" w:rsidRDefault="004E0B03" w:rsidP="00D80070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</w:rPr>
      </w:pPr>
      <w:r w:rsidRPr="004972BE">
        <w:rPr>
          <w:rStyle w:val="normaltextrun"/>
        </w:rPr>
        <w:t>ČÍSLO A P</w:t>
      </w:r>
      <w:r w:rsidR="00BB36EC" w:rsidRPr="004972BE">
        <w:rPr>
          <w:rStyle w:val="normaltextrun"/>
        </w:rPr>
        <w:t>ROMĚNNÁ</w:t>
      </w:r>
    </w:p>
    <w:p w14:paraId="2D14FF62" w14:textId="1BC8EB6C" w:rsidR="00BB36EC" w:rsidRPr="004972BE" w:rsidRDefault="00D80070" w:rsidP="00D80070">
      <w:pPr>
        <w:pStyle w:val="paragraph"/>
        <w:spacing w:before="0" w:beforeAutospacing="0" w:after="0" w:afterAutospacing="0" w:line="360" w:lineRule="auto"/>
        <w:ind w:right="105"/>
        <w:textAlignment w:val="baseline"/>
      </w:pPr>
      <w:r>
        <w:rPr>
          <w:rStyle w:val="normaltextrun"/>
        </w:rPr>
        <w:t xml:space="preserve"> </w:t>
      </w:r>
      <w:r w:rsidR="00BB36EC" w:rsidRPr="004972BE">
        <w:t>M-9-1-01p</w:t>
      </w:r>
      <w:r w:rsidR="00BB36EC" w:rsidRPr="004972BE">
        <w:tab/>
        <w:t>písemně sčítá, odčítá, násobí a dělí víceciferná čísla, dělí se zbytkem</w:t>
      </w:r>
    </w:p>
    <w:p w14:paraId="19961883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M-9-1-01p</w:t>
      </w:r>
      <w:r w:rsidRPr="004972BE">
        <w:tab/>
        <w:t>pracuje se zlomky a smíšenými čísly, používá vyjádření vztahu celek–část (zlomek, desetinné číslo, procento)</w:t>
      </w:r>
    </w:p>
    <w:p w14:paraId="2E371F20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M-9-1-01p</w:t>
      </w:r>
      <w:r w:rsidRPr="004972BE">
        <w:tab/>
        <w:t>čte desetinná čísla, zná jejich zápis a provádí s nimi základní početní operace</w:t>
      </w:r>
    </w:p>
    <w:p w14:paraId="13B1D7AF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M-9-1-02p</w:t>
      </w:r>
      <w:r w:rsidRPr="004972BE">
        <w:tab/>
        <w:t>provádí odhad výsledku, zaokrouhluje čísla</w:t>
      </w:r>
    </w:p>
    <w:p w14:paraId="28AC0BE0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M-9-1-02p</w:t>
      </w:r>
      <w:r w:rsidRPr="004972BE">
        <w:tab/>
        <w:t>píše, čte, porovnává a zaokrouhluje čísla v oboru do 1 000 000</w:t>
      </w:r>
    </w:p>
    <w:p w14:paraId="6B5045CC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M-9-1-05p</w:t>
      </w:r>
      <w:r w:rsidRPr="004972BE">
        <w:tab/>
        <w:t>používá měřítko mapy a plánu</w:t>
      </w:r>
    </w:p>
    <w:p w14:paraId="2E32EAC8" w14:textId="46510C6C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M-9-1-06p</w:t>
      </w:r>
      <w:r w:rsidRPr="004972BE">
        <w:tab/>
        <w:t>řeší jednoduché úlohy na procenta zvládá orientaci na číselné ose</w:t>
      </w:r>
    </w:p>
    <w:p w14:paraId="5BC3D9FC" w14:textId="2A377FEA" w:rsidR="004E0B03" w:rsidRPr="004972BE" w:rsidRDefault="004E0B03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</w:rPr>
      </w:pPr>
      <w:r w:rsidRPr="004972BE">
        <w:rPr>
          <w:rStyle w:val="normaltextrun"/>
        </w:rPr>
        <w:t>ZÁVISLOSTI, VZTAHY A PRÁCE S DATY</w:t>
      </w:r>
    </w:p>
    <w:p w14:paraId="3C826168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M-9-2-01p</w:t>
      </w:r>
      <w:r w:rsidRPr="004972BE">
        <w:tab/>
        <w:t>vyhledává a třídí data</w:t>
      </w:r>
    </w:p>
    <w:p w14:paraId="70DFB1A3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M-9-2-02p</w:t>
      </w:r>
      <w:r w:rsidRPr="004972BE">
        <w:tab/>
        <w:t>porovnává data</w:t>
      </w:r>
    </w:p>
    <w:p w14:paraId="50AEB8C5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M-9-2-04p</w:t>
      </w:r>
      <w:r w:rsidRPr="004972BE">
        <w:tab/>
        <w:t>vypracuje jednoduchou tabulku</w:t>
      </w:r>
    </w:p>
    <w:p w14:paraId="59F32F76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-</w:t>
      </w:r>
      <w:r w:rsidRPr="004972BE">
        <w:tab/>
        <w:t>užívá a ovládá převody jednotek délky, hmotnosti, času, obsahu, objemu</w:t>
      </w:r>
    </w:p>
    <w:p w14:paraId="77ED989A" w14:textId="6170B029" w:rsidR="00A773FD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</w:rPr>
      </w:pPr>
      <w:r w:rsidRPr="004972BE">
        <w:t>-</w:t>
      </w:r>
      <w:r w:rsidRPr="004972BE">
        <w:tab/>
        <w:t>zvládá početní úkony s penězi</w:t>
      </w:r>
    </w:p>
    <w:p w14:paraId="294EBCD4" w14:textId="77777777" w:rsidR="00003BA9" w:rsidRDefault="00003BA9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</w:rPr>
      </w:pPr>
    </w:p>
    <w:p w14:paraId="2AC2A766" w14:textId="6D31C490" w:rsidR="004E0B03" w:rsidRPr="004972BE" w:rsidRDefault="004E0B03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</w:rPr>
      </w:pPr>
      <w:r w:rsidRPr="004972BE">
        <w:rPr>
          <w:rStyle w:val="normaltextrun"/>
        </w:rPr>
        <w:lastRenderedPageBreak/>
        <w:t>GEOMETRIE V ROVINĚ A V PROSTORU</w:t>
      </w:r>
    </w:p>
    <w:p w14:paraId="0FFB94EA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M-9-3-03p</w:t>
      </w:r>
      <w:r w:rsidRPr="004972BE">
        <w:tab/>
        <w:t>vyznačuje, rýsuje a měří úhly, provádí jednoduché konstrukce</w:t>
      </w:r>
    </w:p>
    <w:p w14:paraId="418C960C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M-9-3-04p</w:t>
      </w:r>
      <w:r w:rsidRPr="004972BE">
        <w:tab/>
        <w:t>vypočítá obvod a obsah trojúhelníka, čtverce, obdélníka, kruhu</w:t>
      </w:r>
    </w:p>
    <w:p w14:paraId="4965174F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M-9-3-05p</w:t>
      </w:r>
      <w:r w:rsidRPr="004972BE">
        <w:tab/>
        <w:t>provádí jednoduché konstrukce</w:t>
      </w:r>
    </w:p>
    <w:p w14:paraId="463C2071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M-9-3-06p</w:t>
      </w:r>
      <w:r w:rsidRPr="004972BE">
        <w:tab/>
        <w:t>rozeznává a rýsuje základní rovinné útvary</w:t>
      </w:r>
    </w:p>
    <w:p w14:paraId="0BB57ABA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M-9-3-08p</w:t>
      </w:r>
      <w:r w:rsidRPr="004972BE">
        <w:tab/>
        <w:t>sestrojí základní rovinné útvary ve středové a osové souměrnosti</w:t>
      </w:r>
    </w:p>
    <w:p w14:paraId="4C31E5B8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M-9-3-10p</w:t>
      </w:r>
      <w:r w:rsidRPr="004972BE">
        <w:tab/>
        <w:t>vypočítá povrch a objem kvádru, krychle a válce</w:t>
      </w:r>
    </w:p>
    <w:p w14:paraId="3146ADDE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M-9-3-11p</w:t>
      </w:r>
      <w:r w:rsidRPr="004972BE">
        <w:tab/>
        <w:t>sestrojí sítě základních těles</w:t>
      </w:r>
    </w:p>
    <w:p w14:paraId="7F88F84F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M-9-3-12p</w:t>
      </w:r>
      <w:r w:rsidRPr="004972BE">
        <w:tab/>
        <w:t>načrtne základní tělesa</w:t>
      </w:r>
    </w:p>
    <w:p w14:paraId="44AAE6A9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M-9-3-12p</w:t>
      </w:r>
      <w:r w:rsidRPr="004972BE">
        <w:tab/>
        <w:t>zobrazuje jednoduchá tělesa</w:t>
      </w:r>
    </w:p>
    <w:p w14:paraId="6B5FB3E3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-</w:t>
      </w:r>
      <w:r w:rsidRPr="004972BE">
        <w:tab/>
        <w:t>odhaduje délku úsečky, určí délku lomené čáry, graficky sčítá a odčítá úsečky</w:t>
      </w:r>
    </w:p>
    <w:p w14:paraId="51850B24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-</w:t>
      </w:r>
      <w:r w:rsidRPr="004972BE">
        <w:tab/>
        <w:t>umí zacházet s rýsovacími pomůckami a potřebami</w:t>
      </w:r>
    </w:p>
    <w:p w14:paraId="780951B2" w14:textId="77777777" w:rsidR="00BB36EC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-</w:t>
      </w:r>
      <w:r w:rsidRPr="004972BE">
        <w:tab/>
        <w:t>používá technické písmo</w:t>
      </w:r>
    </w:p>
    <w:p w14:paraId="689C8269" w14:textId="18900FE7" w:rsidR="00E31242" w:rsidRPr="004972BE" w:rsidRDefault="00BB36E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</w:rPr>
      </w:pPr>
      <w:r w:rsidRPr="004972BE">
        <w:t>-</w:t>
      </w:r>
      <w:r w:rsidRPr="004972BE">
        <w:tab/>
        <w:t>čte a rozumí jednoduchým technickým výkresům</w:t>
      </w:r>
    </w:p>
    <w:p w14:paraId="6AA5289B" w14:textId="5EE55C4A" w:rsidR="00E31242" w:rsidRPr="004972BE" w:rsidRDefault="00E31242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</w:rPr>
      </w:pPr>
      <w:r w:rsidRPr="004972BE">
        <w:rPr>
          <w:rStyle w:val="eop"/>
        </w:rPr>
        <w:t>NESTANDARDNÍ APLIKAČNÍ ÚLOHY A PROBLÉMY</w:t>
      </w:r>
    </w:p>
    <w:p w14:paraId="319DD227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M-9-3-03p</w:t>
      </w:r>
      <w:r w:rsidRPr="004972BE">
        <w:tab/>
        <w:t>vyznačuje, rýsuje a měří úhly, provádí jednoduché konstrukce</w:t>
      </w:r>
    </w:p>
    <w:p w14:paraId="0E93F9EA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M-9-3-04p</w:t>
      </w:r>
      <w:r w:rsidRPr="004972BE">
        <w:tab/>
        <w:t>vypočítá obvod a obsah trojúhelníka, čtverce, obdélníka, kruhu</w:t>
      </w:r>
    </w:p>
    <w:p w14:paraId="5DE72E05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M-9-3-05p</w:t>
      </w:r>
      <w:r w:rsidRPr="004972BE">
        <w:tab/>
        <w:t>provádí jednoduché konstrukce</w:t>
      </w:r>
    </w:p>
    <w:p w14:paraId="08DD4F82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M-9-3-06p</w:t>
      </w:r>
      <w:r w:rsidRPr="004972BE">
        <w:tab/>
        <w:t>rozeznává a rýsuje základní rovinné útvary</w:t>
      </w:r>
    </w:p>
    <w:p w14:paraId="2D3FF1F7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M-9-3-08p</w:t>
      </w:r>
      <w:r w:rsidRPr="004972BE">
        <w:tab/>
        <w:t>sestrojí základní rovinné útvary ve středové a osové souměrnosti</w:t>
      </w:r>
    </w:p>
    <w:p w14:paraId="09324C01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M-9-3-10p</w:t>
      </w:r>
      <w:r w:rsidRPr="004972BE">
        <w:tab/>
        <w:t>vypočítá povrch a objem kvádru, krychle a válce</w:t>
      </w:r>
    </w:p>
    <w:p w14:paraId="699A6979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M-9-3-11p</w:t>
      </w:r>
      <w:r w:rsidRPr="004972BE">
        <w:tab/>
        <w:t>sestrojí sítě základních těles</w:t>
      </w:r>
    </w:p>
    <w:p w14:paraId="63CD401D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M-9-3-12p</w:t>
      </w:r>
      <w:r w:rsidRPr="004972BE">
        <w:tab/>
        <w:t>načrtne základní tělesa</w:t>
      </w:r>
    </w:p>
    <w:p w14:paraId="54218DB9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M-9-3-12p</w:t>
      </w:r>
      <w:r w:rsidRPr="004972BE">
        <w:tab/>
        <w:t>zobrazuje jednoduchá tělesa</w:t>
      </w:r>
    </w:p>
    <w:p w14:paraId="2646CF58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-</w:t>
      </w:r>
      <w:r w:rsidRPr="004972BE">
        <w:tab/>
        <w:t>odhaduje délku úsečky, určí délku lomené čáry, graficky sčítá a odčítá úsečky</w:t>
      </w:r>
    </w:p>
    <w:p w14:paraId="058D3458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-</w:t>
      </w:r>
      <w:r w:rsidRPr="004972BE">
        <w:tab/>
        <w:t>umí zacházet s rýsovacími pomůckami a potřebami</w:t>
      </w:r>
    </w:p>
    <w:p w14:paraId="151DD17D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4972BE">
        <w:t>-</w:t>
      </w:r>
      <w:r w:rsidRPr="004972BE">
        <w:tab/>
        <w:t>používá technické písmo</w:t>
      </w:r>
    </w:p>
    <w:p w14:paraId="244CD226" w14:textId="33FA60C2" w:rsidR="00826FE9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shd w:val="clear" w:color="auto" w:fill="FFFFFF"/>
        </w:rPr>
      </w:pPr>
      <w:r w:rsidRPr="004972BE">
        <w:t>-</w:t>
      </w:r>
      <w:r w:rsidRPr="004972BE">
        <w:tab/>
        <w:t>čte a rozumí jednoduchým technickým výkresům</w:t>
      </w:r>
    </w:p>
    <w:p w14:paraId="1407AD56" w14:textId="77777777" w:rsidR="00826FE9" w:rsidRPr="004972BE" w:rsidRDefault="00826FE9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shd w:val="clear" w:color="auto" w:fill="FFFFFF"/>
        </w:rPr>
      </w:pPr>
    </w:p>
    <w:p w14:paraId="5A4E3BB4" w14:textId="77777777" w:rsidR="00826FE9" w:rsidRPr="004972BE" w:rsidRDefault="00826FE9" w:rsidP="00D80070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rStyle w:val="normaltextrun"/>
          <w:shd w:val="clear" w:color="auto" w:fill="FFFFFF"/>
        </w:rPr>
      </w:pPr>
    </w:p>
    <w:p w14:paraId="30E2E425" w14:textId="78758226" w:rsidR="00E376F6" w:rsidRPr="00D80070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b/>
          <w:bCs/>
          <w:shd w:val="clear" w:color="auto" w:fill="FFFFFF"/>
        </w:rPr>
      </w:pPr>
      <w:r w:rsidRPr="00D80070">
        <w:rPr>
          <w:rStyle w:val="normaltextrun"/>
          <w:b/>
          <w:bCs/>
          <w:shd w:val="clear" w:color="auto" w:fill="FFFFFF"/>
        </w:rPr>
        <w:t>INFORMATIKA</w:t>
      </w:r>
    </w:p>
    <w:p w14:paraId="2A8978AE" w14:textId="254BE58E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DATA, INFORMACE A MODELOVÁNÍ</w:t>
      </w:r>
    </w:p>
    <w:p w14:paraId="5A7EFF6D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I-9-1-01p</w:t>
      </w:r>
      <w:r w:rsidRPr="004972BE">
        <w:rPr>
          <w:color w:val="000000"/>
        </w:rPr>
        <w:tab/>
        <w:t xml:space="preserve">získá z dat informace, interpretuje data z oblastí, se kterými má zkušenosti </w:t>
      </w:r>
    </w:p>
    <w:p w14:paraId="5519EAA3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I-9-1-02p</w:t>
      </w:r>
      <w:r w:rsidRPr="004972BE">
        <w:rPr>
          <w:color w:val="000000"/>
        </w:rPr>
        <w:tab/>
        <w:t xml:space="preserve">zakóduje a dekóduje jednoduchý text a obrázek </w:t>
      </w:r>
    </w:p>
    <w:p w14:paraId="5E4B5A96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lastRenderedPageBreak/>
        <w:t>I-9-1-03p</w:t>
      </w:r>
      <w:r w:rsidRPr="004972BE">
        <w:rPr>
          <w:color w:val="000000"/>
        </w:rPr>
        <w:tab/>
        <w:t>popíše problém podle nastavených kritérií a na základě vlastní zkušenosti určí, jaké informace bude potřebovat k jeho řešení; k popisu problému používá grafické znázornění</w:t>
      </w:r>
    </w:p>
    <w:p w14:paraId="09D4623D" w14:textId="0BDF1180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I-9-1-04p</w:t>
      </w:r>
      <w:r w:rsidRPr="004972BE">
        <w:rPr>
          <w:color w:val="000000"/>
        </w:rPr>
        <w:tab/>
        <w:t>stanoví podle návodu, zda jsou v popisu problému všechny informace potřebné k jeho řešení</w:t>
      </w:r>
    </w:p>
    <w:p w14:paraId="32883DD9" w14:textId="609D45B3" w:rsidR="006051A1" w:rsidRPr="004972BE" w:rsidRDefault="006051A1" w:rsidP="00D80070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ALGORITMIZACE a PROGRAMOVÁNÍ</w:t>
      </w:r>
    </w:p>
    <w:p w14:paraId="3630897C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I-9-2-01p</w:t>
      </w:r>
      <w:r w:rsidRPr="004972BE">
        <w:rPr>
          <w:color w:val="000000"/>
        </w:rPr>
        <w:tab/>
        <w:t>po přečtení jednotlivých kroků algoritmu vztahujícího se k praktické činnosti, kterou opakovaně řešil, uvede příklad takové činnosti</w:t>
      </w:r>
    </w:p>
    <w:p w14:paraId="7F172C3D" w14:textId="77777777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I-9-2-02p</w:t>
      </w:r>
      <w:r w:rsidRPr="004972BE">
        <w:rPr>
          <w:color w:val="000000"/>
        </w:rPr>
        <w:tab/>
        <w:t>rozdělí problém na jednotlivě řešitelné části a popíše podle návodu kroky k jejich řešení</w:t>
      </w:r>
    </w:p>
    <w:p w14:paraId="5137E08A" w14:textId="37092A54" w:rsidR="006051A1" w:rsidRPr="004972BE" w:rsidRDefault="006051A1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I-9-2-03p</w:t>
      </w:r>
      <w:r w:rsidRPr="004972BE">
        <w:rPr>
          <w:color w:val="000000"/>
        </w:rPr>
        <w:tab/>
        <w:t>navrhne různé algoritmy pro řešení problému, s kterým se opakovaně setkal</w:t>
      </w:r>
    </w:p>
    <w:p w14:paraId="3113808F" w14:textId="6F2579DC" w:rsidR="00673B2C" w:rsidRPr="004972BE" w:rsidRDefault="00673B2C" w:rsidP="00D80070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INFORMAČNÍ SYSTÉMY</w:t>
      </w:r>
    </w:p>
    <w:p w14:paraId="08CE7DEF" w14:textId="77777777" w:rsidR="00673B2C" w:rsidRPr="004972BE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I-9-3-01p</w:t>
      </w:r>
      <w:r w:rsidRPr="004972BE">
        <w:rPr>
          <w:color w:val="000000"/>
        </w:rPr>
        <w:tab/>
        <w:t>popíše účel informačních systémů, které používá</w:t>
      </w:r>
    </w:p>
    <w:p w14:paraId="74C1F1CB" w14:textId="77777777" w:rsidR="00673B2C" w:rsidRPr="004972BE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I-9-3-02p</w:t>
      </w:r>
      <w:r w:rsidRPr="004972BE">
        <w:rPr>
          <w:color w:val="000000"/>
        </w:rPr>
        <w:tab/>
        <w:t xml:space="preserve">nastavuje zobrazení, řazení a filtrování dat v tabulce </w:t>
      </w:r>
    </w:p>
    <w:p w14:paraId="000E5C24" w14:textId="4F65ECE2" w:rsidR="00673B2C" w:rsidRPr="004972BE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I-9-3-03p</w:t>
      </w:r>
      <w:r w:rsidRPr="004972BE">
        <w:rPr>
          <w:color w:val="000000"/>
        </w:rPr>
        <w:tab/>
        <w:t>na základě doporučeného návrhu sestaví tabulku pro evidenci dat</w:t>
      </w:r>
    </w:p>
    <w:p w14:paraId="62DF2F8D" w14:textId="03F758D8" w:rsidR="00673B2C" w:rsidRPr="004972BE" w:rsidRDefault="00673B2C" w:rsidP="00D80070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DIGITÁLNÍ TECHNOLOGIE</w:t>
      </w:r>
    </w:p>
    <w:p w14:paraId="03509071" w14:textId="77777777" w:rsidR="00673B2C" w:rsidRPr="004972BE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I-9-4-01p</w:t>
      </w:r>
      <w:r w:rsidRPr="004972BE">
        <w:rPr>
          <w:color w:val="000000"/>
        </w:rPr>
        <w:tab/>
        <w:t>rozlišuje funkce počítače po stránce hardwaru i operačního systému</w:t>
      </w:r>
    </w:p>
    <w:p w14:paraId="44C1FDC4" w14:textId="77777777" w:rsidR="00673B2C" w:rsidRPr="004972BE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I-9-4-02p</w:t>
      </w:r>
      <w:r w:rsidRPr="004972BE">
        <w:rPr>
          <w:color w:val="000000"/>
        </w:rPr>
        <w:tab/>
        <w:t xml:space="preserve">ukládá a spravuje svá data ve vhodném formátu </w:t>
      </w:r>
    </w:p>
    <w:p w14:paraId="61312351" w14:textId="77777777" w:rsidR="00673B2C" w:rsidRPr="004972BE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I-9-4-03p</w:t>
      </w:r>
      <w:r w:rsidRPr="004972BE">
        <w:rPr>
          <w:color w:val="000000"/>
        </w:rPr>
        <w:tab/>
        <w:t>pracuje v online prostředí; propojí podle návodu digitální zařízení a na příkladech popíše možná rizika, která s takovým propojením souvisejí</w:t>
      </w:r>
    </w:p>
    <w:p w14:paraId="3524C679" w14:textId="77777777" w:rsidR="00673B2C" w:rsidRPr="004972BE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I-9-4-04p</w:t>
      </w:r>
      <w:r w:rsidRPr="004972BE">
        <w:rPr>
          <w:color w:val="000000"/>
        </w:rPr>
        <w:tab/>
        <w:t>rozpozná typické závady a chybové stavy počítačů a obrátí se s žádostí o pomoc na dospělou osobu</w:t>
      </w:r>
    </w:p>
    <w:p w14:paraId="0CF1B2B3" w14:textId="5EDEE6F2" w:rsidR="00673B2C" w:rsidRPr="004972BE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I-9-4-05</w:t>
      </w:r>
      <w:r w:rsidRPr="004972BE">
        <w:rPr>
          <w:color w:val="000000"/>
        </w:rPr>
        <w:tab/>
        <w:t>dokáže usměrnit svoji činnost tak, aby minimalizoval riziko ztráty či zneužití dat</w:t>
      </w:r>
    </w:p>
    <w:p w14:paraId="10318717" w14:textId="77777777" w:rsidR="00673B2C" w:rsidRPr="004972BE" w:rsidRDefault="00673B2C" w:rsidP="00D80070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</w:p>
    <w:p w14:paraId="54EB3A80" w14:textId="478DB00A" w:rsidR="00673B2C" w:rsidRPr="00D80070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ČLOVĚK A SPOLEČNOST</w:t>
      </w:r>
    </w:p>
    <w:p w14:paraId="2CA5D701" w14:textId="2EA874F5" w:rsidR="00673B2C" w:rsidRPr="00D80070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DĚJEPIS</w:t>
      </w:r>
    </w:p>
    <w:p w14:paraId="63FCAE0F" w14:textId="29C9F8A3" w:rsidR="00673B2C" w:rsidRPr="004972BE" w:rsidRDefault="00673B2C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D-9-1-01p</w:t>
      </w:r>
      <w:r w:rsidRPr="004972BE">
        <w:rPr>
          <w:color w:val="000000"/>
        </w:rPr>
        <w:tab/>
        <w:t>chápe význam dějin jako možnost poučit se z minulosti</w:t>
      </w:r>
    </w:p>
    <w:p w14:paraId="15078E64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D-9-2-01p</w:t>
      </w:r>
      <w:r w:rsidRPr="004972BE">
        <w:rPr>
          <w:color w:val="000000"/>
        </w:rPr>
        <w:tab/>
        <w:t>rozliší základní rozdíly ve způsobu života pravěkých a současných lidí</w:t>
      </w:r>
    </w:p>
    <w:p w14:paraId="5AED8004" w14:textId="5DEE420E" w:rsidR="00673B2C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D-9-2-01p</w:t>
      </w:r>
      <w:r w:rsidRPr="004972BE">
        <w:rPr>
          <w:color w:val="000000"/>
        </w:rPr>
        <w:tab/>
        <w:t>podle obrázků popíše pravěká zvířata, způsob jejich lovu, zbraně, předměty denní potřeby a kultovní předměty</w:t>
      </w:r>
    </w:p>
    <w:p w14:paraId="1FC62AAB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 xml:space="preserve">D-9-3-01p </w:t>
      </w:r>
      <w:r w:rsidRPr="004972BE">
        <w:rPr>
          <w:color w:val="000000"/>
        </w:rPr>
        <w:tab/>
        <w:t>uvědomuje si souvislosti mezi přírodními podmínkami a vývojem starověkých států</w:t>
      </w:r>
    </w:p>
    <w:p w14:paraId="0E8996D9" w14:textId="105FB273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D-9-3-03p, D-9-3-04p popíše život v době nejstarších civilizací</w:t>
      </w:r>
    </w:p>
    <w:p w14:paraId="0093D1BF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lastRenderedPageBreak/>
        <w:t>D-9-4-02p</w:t>
      </w:r>
      <w:r w:rsidRPr="004972BE">
        <w:rPr>
          <w:color w:val="000000"/>
        </w:rPr>
        <w:tab/>
        <w:t>uvede první státní útvary na našem území</w:t>
      </w:r>
    </w:p>
    <w:p w14:paraId="41E24688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D-9-4-02p</w:t>
      </w:r>
      <w:r w:rsidRPr="004972BE">
        <w:rPr>
          <w:color w:val="000000"/>
        </w:rPr>
        <w:tab/>
        <w:t>uvede základní informace z období počátků českého státu</w:t>
      </w:r>
    </w:p>
    <w:p w14:paraId="20B8A773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D-9-4-03p</w:t>
      </w:r>
      <w:r w:rsidRPr="004972BE">
        <w:rPr>
          <w:color w:val="000000"/>
        </w:rPr>
        <w:tab/>
        <w:t xml:space="preserve">popíše úlohu a postavení církve ve středověké společnosti </w:t>
      </w:r>
    </w:p>
    <w:p w14:paraId="66FCB620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D-9-4-03p</w:t>
      </w:r>
      <w:r w:rsidRPr="004972BE">
        <w:rPr>
          <w:color w:val="000000"/>
        </w:rPr>
        <w:tab/>
        <w:t>charakterizuje příčiny, průběh a důsledky husitského hnutí</w:t>
      </w:r>
    </w:p>
    <w:p w14:paraId="07E3D12E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D-9-4-04p</w:t>
      </w:r>
      <w:r w:rsidRPr="004972BE">
        <w:rPr>
          <w:color w:val="000000"/>
        </w:rPr>
        <w:tab/>
        <w:t>rozeznává období rozkvětu českého státu v době přemyslovské a lucemburské</w:t>
      </w:r>
    </w:p>
    <w:p w14:paraId="15AE4F9B" w14:textId="49DC863C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D-9-4-04p</w:t>
      </w:r>
      <w:r w:rsidRPr="004972BE">
        <w:rPr>
          <w:color w:val="000000"/>
        </w:rPr>
        <w:tab/>
        <w:t>uvede nejvýraznější osobnosti přemyslovského a lucemburského státu</w:t>
      </w:r>
    </w:p>
    <w:p w14:paraId="3271E2FC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D-9-5-03p</w:t>
      </w:r>
      <w:r w:rsidRPr="004972BE">
        <w:rPr>
          <w:color w:val="000000"/>
        </w:rPr>
        <w:tab/>
        <w:t>popíše důsledky objevných cest a poznávání nových civilizací pro Evropu</w:t>
      </w:r>
    </w:p>
    <w:p w14:paraId="561DAEFE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 xml:space="preserve">D-9-5-04p, D-9-5-05p uvede zásadní historické události v naší zemi v daném období </w:t>
      </w:r>
    </w:p>
    <w:p w14:paraId="46FCD036" w14:textId="68EA2A58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D-9-5-04p, D-9-5-05p pojmenuje nejvýraznější osobnosti českých dějin v novověku</w:t>
      </w:r>
    </w:p>
    <w:p w14:paraId="69414E30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D-9-6-03p</w:t>
      </w:r>
      <w:r w:rsidRPr="004972BE">
        <w:rPr>
          <w:color w:val="000000"/>
        </w:rPr>
        <w:tab/>
        <w:t>uvede základní historické události v naší zemi v 19. století</w:t>
      </w:r>
    </w:p>
    <w:p w14:paraId="74BBFC04" w14:textId="09618625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D-9-6-03p</w:t>
      </w:r>
      <w:r w:rsidRPr="004972BE">
        <w:rPr>
          <w:color w:val="000000"/>
        </w:rPr>
        <w:tab/>
        <w:t>vyjmenuje nejvýznamnější osobnosti českých dějin 19. století</w:t>
      </w:r>
    </w:p>
    <w:p w14:paraId="53A5D186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D-9-7-01p, D-9-7-03p, D-9-7-04p uvede příčiny a politické, sociální a kulturní důsledky 1. světové války</w:t>
      </w:r>
    </w:p>
    <w:p w14:paraId="54C42F27" w14:textId="1B63E09E" w:rsidR="006A7855" w:rsidRPr="004972BE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D-9-7-01p, D-9-7-05p uvede základní informace o vzniku samostatné Československé republiky</w:t>
      </w:r>
    </w:p>
    <w:p w14:paraId="4AC3B9B5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D-9-8-01p, D-9-8-02p popíše průběh a důsledky 2. světové války a politický a hospodářský vývoj v poválečné Evropě</w:t>
      </w:r>
    </w:p>
    <w:p w14:paraId="31BACEF6" w14:textId="2E1B419A" w:rsidR="006A7855" w:rsidRPr="004972BE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D-9-8-04p</w:t>
      </w:r>
      <w:r w:rsidRPr="004972BE">
        <w:rPr>
          <w:color w:val="000000"/>
        </w:rPr>
        <w:tab/>
        <w:t>chápe význam událostí v roce 1989 a vítězství demokracie v naší vlati</w:t>
      </w:r>
    </w:p>
    <w:p w14:paraId="1BC969B7" w14:textId="77777777" w:rsidR="006A7855" w:rsidRPr="00D80070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</w:p>
    <w:p w14:paraId="48A8356F" w14:textId="70A532A7" w:rsidR="006A7855" w:rsidRPr="00D80070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VÝCHOVA K OBČANSTVÍ</w:t>
      </w:r>
    </w:p>
    <w:p w14:paraId="6661F1AB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VO-9-1-04p</w:t>
      </w:r>
      <w:r w:rsidRPr="006A7855">
        <w:rPr>
          <w:color w:val="000000"/>
        </w:rPr>
        <w:tab/>
        <w:t>respektuje mravní principy a pravidla společenského soužití</w:t>
      </w:r>
    </w:p>
    <w:p w14:paraId="56812D06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VO-9-1-04p</w:t>
      </w:r>
      <w:r w:rsidRPr="006A7855">
        <w:rPr>
          <w:color w:val="000000"/>
        </w:rPr>
        <w:tab/>
        <w:t>uplatňuje vhodné způsoby chování a komunikace v různých životních situacích a rozlišuje projevy nepřiměřeného chování a porušování společenských norem</w:t>
      </w:r>
    </w:p>
    <w:p w14:paraId="34A91B58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VO-9-1-05p</w:t>
      </w:r>
      <w:r w:rsidRPr="006A7855">
        <w:rPr>
          <w:color w:val="000000"/>
        </w:rPr>
        <w:tab/>
        <w:t>rozpoznává hodnoty přátelství a vztahů mezi lidmi a je ohleduplný ke starým, nemocným a postiženým spoluobčanům</w:t>
      </w:r>
    </w:p>
    <w:p w14:paraId="568AC27A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VO-9-1-06p</w:t>
      </w:r>
      <w:r w:rsidRPr="006A7855">
        <w:rPr>
          <w:color w:val="000000"/>
        </w:rPr>
        <w:tab/>
        <w:t>je seznámen s nebezpečím rasismu a xenofobie</w:t>
      </w:r>
    </w:p>
    <w:p w14:paraId="41C2A028" w14:textId="2453B56A" w:rsidR="006A7855" w:rsidRPr="004972BE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VO-9-1-05p</w:t>
      </w:r>
      <w:r w:rsidRPr="004972BE">
        <w:rPr>
          <w:color w:val="000000"/>
        </w:rPr>
        <w:tab/>
        <w:t>respektuje kulturní zvláštnosti, názory a zájmy minoritních skupin ve společnosti</w:t>
      </w:r>
    </w:p>
    <w:p w14:paraId="68D5C18E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VO-9-2-01p</w:t>
      </w:r>
      <w:r w:rsidRPr="006A7855">
        <w:rPr>
          <w:color w:val="000000"/>
        </w:rPr>
        <w:tab/>
        <w:t>chápe význam vzdělávání v kontextu s profesním uplatněním</w:t>
      </w:r>
    </w:p>
    <w:p w14:paraId="1BCD5EC7" w14:textId="6B6F43BE" w:rsidR="006A7855" w:rsidRPr="004972BE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VO-9-2-04p</w:t>
      </w:r>
      <w:r w:rsidRPr="004972BE">
        <w:rPr>
          <w:color w:val="000000"/>
        </w:rPr>
        <w:tab/>
        <w:t>formuluje své nejbližší plány</w:t>
      </w:r>
    </w:p>
    <w:p w14:paraId="724D03DE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VO-9-3-02p</w:t>
      </w:r>
      <w:r w:rsidRPr="006A7855">
        <w:rPr>
          <w:color w:val="000000"/>
        </w:rPr>
        <w:tab/>
        <w:t>stručně popíše sociální, právní a ekonomické otázky rodinného života a rozlišuje postavení a role rodinných příslušníků</w:t>
      </w:r>
    </w:p>
    <w:p w14:paraId="0F9A5F87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lastRenderedPageBreak/>
        <w:t>VO-9-3-02p</w:t>
      </w:r>
      <w:r w:rsidRPr="006A7855">
        <w:rPr>
          <w:color w:val="000000"/>
        </w:rPr>
        <w:tab/>
        <w:t>sestaví jednoduchý rozpočet domácnosti, uvede hlavní příjmy a výdaje, rozliší pravidelné a jednorázové příjmy a výdaje, zváží nezbytnost jednotlivých výdajů v hospodaření domácnosti</w:t>
      </w:r>
    </w:p>
    <w:p w14:paraId="304F6588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VO-9-3-03p</w:t>
      </w:r>
      <w:r w:rsidRPr="006A7855">
        <w:rPr>
          <w:color w:val="000000"/>
        </w:rPr>
        <w:tab/>
        <w:t>ukáže na příkladech vhodné využití různých nástrojů hotovostního a bezhotovostního placení, vysvětlí, k čemu slouží bankovní účet</w:t>
      </w:r>
    </w:p>
    <w:p w14:paraId="70F6E1AD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VO-9-3-04p</w:t>
      </w:r>
      <w:r w:rsidRPr="006A7855">
        <w:rPr>
          <w:color w:val="000000"/>
        </w:rPr>
        <w:tab/>
        <w:t>uvede příklady služeb, které banky nabízejí</w:t>
      </w:r>
    </w:p>
    <w:p w14:paraId="067B4F99" w14:textId="4A3CB0CB" w:rsidR="006A7855" w:rsidRPr="004972BE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VO-9-3-07p</w:t>
      </w:r>
      <w:r w:rsidRPr="004972BE">
        <w:rPr>
          <w:color w:val="000000"/>
        </w:rPr>
        <w:tab/>
        <w:t>uvědomuje si význam sociální péče o potřebné občany</w:t>
      </w:r>
    </w:p>
    <w:p w14:paraId="20314F69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VO-9-4-02p</w:t>
      </w:r>
      <w:r w:rsidRPr="006A7855">
        <w:rPr>
          <w:color w:val="000000"/>
        </w:rPr>
        <w:tab/>
        <w:t>uvede základní prvky fungování demokratické společnosti</w:t>
      </w:r>
    </w:p>
    <w:p w14:paraId="1EC03342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VO-9-4-02p</w:t>
      </w:r>
      <w:r w:rsidRPr="006A7855">
        <w:rPr>
          <w:color w:val="000000"/>
        </w:rPr>
        <w:tab/>
        <w:t>chápe státoprávní uspořádání České republiky, zákonodárných orgánů a institucí státní správy</w:t>
      </w:r>
    </w:p>
    <w:p w14:paraId="4E7B22B9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VO-9-4-02p</w:t>
      </w:r>
      <w:r w:rsidRPr="006A7855">
        <w:rPr>
          <w:color w:val="000000"/>
        </w:rPr>
        <w:tab/>
        <w:t>uvede symboly našeho státu a zná způsoby jejich užívání</w:t>
      </w:r>
    </w:p>
    <w:p w14:paraId="64EFF270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VO-9-4-04p</w:t>
      </w:r>
      <w:r w:rsidRPr="006A7855">
        <w:rPr>
          <w:color w:val="000000"/>
        </w:rPr>
        <w:tab/>
        <w:t>vyjmenuje základní práva a povinnosti občanů</w:t>
      </w:r>
    </w:p>
    <w:p w14:paraId="6434ADB8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VO-9-4-05p</w:t>
      </w:r>
      <w:r w:rsidRPr="006A7855">
        <w:rPr>
          <w:color w:val="000000"/>
        </w:rPr>
        <w:tab/>
        <w:t>na příkladu vysvětlí, jak reklamovat výrobek nebo službu</w:t>
      </w:r>
    </w:p>
    <w:p w14:paraId="53F94F6C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VO-9-4-05p</w:t>
      </w:r>
      <w:r w:rsidRPr="006A7855">
        <w:rPr>
          <w:color w:val="000000"/>
        </w:rPr>
        <w:tab/>
        <w:t>uvede příklady, jak se bránit v případě porušení práv spotřebitele</w:t>
      </w:r>
    </w:p>
    <w:p w14:paraId="1E68CB70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VO-9-4-08p</w:t>
      </w:r>
      <w:r w:rsidRPr="006A7855">
        <w:rPr>
          <w:color w:val="000000"/>
        </w:rPr>
        <w:tab/>
        <w:t>uvědomuje si rizika porušování právních ustanovení a důsledky protiprávního jednání</w:t>
      </w:r>
    </w:p>
    <w:p w14:paraId="35513C10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VO-9-4-09p</w:t>
      </w:r>
      <w:r w:rsidRPr="006A7855">
        <w:rPr>
          <w:color w:val="000000"/>
        </w:rPr>
        <w:tab/>
        <w:t>uvede základní informace o sociálních, právních a ekonomických otázkách rodinného života a rozlišuje postavení a role rodinných příslušníků</w:t>
      </w:r>
    </w:p>
    <w:p w14:paraId="087A0A62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VO-9-4-09p</w:t>
      </w:r>
      <w:r w:rsidRPr="006A7855">
        <w:rPr>
          <w:color w:val="000000"/>
        </w:rPr>
        <w:tab/>
        <w:t>vyřizuje své osobní záležitosti včetně běžné komunikace s úřady; požádá v případě potřeby vhodným způsobem o radu</w:t>
      </w:r>
    </w:p>
    <w:p w14:paraId="4CECF98A" w14:textId="77777777" w:rsidR="006A7855" w:rsidRPr="006A7855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6A7855">
        <w:rPr>
          <w:color w:val="000000"/>
        </w:rPr>
        <w:t>VO-9-4-10p</w:t>
      </w:r>
      <w:r w:rsidRPr="006A7855">
        <w:rPr>
          <w:color w:val="000000"/>
        </w:rPr>
        <w:tab/>
        <w:t>rozeznává nebezpečí ohrožení sociálně patologickými jevy</w:t>
      </w:r>
    </w:p>
    <w:p w14:paraId="0DD7369B" w14:textId="3A2DF5DB" w:rsidR="006A7855" w:rsidRPr="004972BE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VO-9-4-10p</w:t>
      </w:r>
      <w:r w:rsidRPr="004972BE">
        <w:rPr>
          <w:color w:val="000000"/>
        </w:rPr>
        <w:tab/>
        <w:t>v krizových situacích využívá služby pomáhajících organizací</w:t>
      </w:r>
    </w:p>
    <w:p w14:paraId="5CA3A2B9" w14:textId="091C23EF" w:rsidR="006A7855" w:rsidRPr="004972BE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VO-9-5-01p</w:t>
      </w:r>
      <w:r w:rsidRPr="004972BE">
        <w:rPr>
          <w:color w:val="000000"/>
        </w:rPr>
        <w:tab/>
        <w:t>uvede příklady základních práv občanů ČR v rámci EU a způsoby jejich uplatňování</w:t>
      </w:r>
    </w:p>
    <w:p w14:paraId="6AEACBDF" w14:textId="79D6E41E" w:rsidR="006A7855" w:rsidRPr="00D80070" w:rsidRDefault="006A7855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ČLOVĚK A PŘÍRODA</w:t>
      </w:r>
    </w:p>
    <w:p w14:paraId="590F18D5" w14:textId="48FA4FEA" w:rsidR="00772C3D" w:rsidRPr="00D80070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FYZIKA</w:t>
      </w:r>
    </w:p>
    <w:p w14:paraId="0EE1CEEF" w14:textId="7CC8F256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F-9-1-01p</w:t>
      </w:r>
      <w:r w:rsidRPr="004972BE">
        <w:rPr>
          <w:color w:val="000000"/>
        </w:rPr>
        <w:tab/>
        <w:t>změří v jednoduchých konkrétních případech vhodně zvolenými měřidly důležité fyzikální veličiny charakterizující látky a tělesa – délku, hmotnost, čas</w:t>
      </w:r>
    </w:p>
    <w:p w14:paraId="07CC52F6" w14:textId="77777777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F-9-2-01p</w:t>
      </w:r>
      <w:r w:rsidRPr="00772C3D">
        <w:rPr>
          <w:color w:val="000000"/>
        </w:rPr>
        <w:tab/>
        <w:t>rozeznává, že je těleso v klidu, či pohybu vůči jinému tělesu</w:t>
      </w:r>
    </w:p>
    <w:p w14:paraId="77258EB1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F-9-2-02p</w:t>
      </w:r>
      <w:r w:rsidRPr="00772C3D">
        <w:rPr>
          <w:color w:val="000000"/>
        </w:rPr>
        <w:tab/>
        <w:t>zná vztah mezi rychlostí, dráhou a časem u rovnoměrného přímočarého pohybu těles při řešení jednoduchých problémů</w:t>
      </w:r>
    </w:p>
    <w:p w14:paraId="2A90E3A7" w14:textId="76E018D4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F-9-2-03p</w:t>
      </w:r>
      <w:r w:rsidRPr="004972BE">
        <w:rPr>
          <w:color w:val="000000"/>
        </w:rPr>
        <w:tab/>
        <w:t>rozezná, zda na těleso v konkrétní situaci působí síla</w:t>
      </w:r>
    </w:p>
    <w:p w14:paraId="1A306FF9" w14:textId="3914F67D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lastRenderedPageBreak/>
        <w:t>F-9-3-01p</w:t>
      </w:r>
      <w:r w:rsidRPr="004972BE">
        <w:rPr>
          <w:color w:val="000000"/>
        </w:rPr>
        <w:tab/>
        <w:t>využívá poznatky o zákonitostech tlaku v klidných tekutinách pro řešení jednoduchých praktických problémů</w:t>
      </w:r>
    </w:p>
    <w:p w14:paraId="3D51D4F0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F-9-4-01p</w:t>
      </w:r>
      <w:r w:rsidRPr="00772C3D">
        <w:rPr>
          <w:color w:val="000000"/>
        </w:rPr>
        <w:tab/>
        <w:t>uvede vzájemný vztah mezi výkonem, vykonanou prací a časem (bez vzorců)</w:t>
      </w:r>
    </w:p>
    <w:p w14:paraId="0511477E" w14:textId="0762DB53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F-9-4-02p</w:t>
      </w:r>
      <w:r w:rsidRPr="004972BE">
        <w:rPr>
          <w:color w:val="000000"/>
        </w:rPr>
        <w:tab/>
        <w:t>pojmenuje výhody a nevýhody využívání různých energetických zdrojů z hlediska vlivu na životní prostředí</w:t>
      </w:r>
    </w:p>
    <w:p w14:paraId="25C49C49" w14:textId="77777777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F-9-5-01p</w:t>
      </w:r>
      <w:r w:rsidRPr="00772C3D">
        <w:rPr>
          <w:color w:val="000000"/>
        </w:rPr>
        <w:tab/>
        <w:t>rozpozná zdroje zvuku, jeho šíření a odraz</w:t>
      </w:r>
    </w:p>
    <w:p w14:paraId="051EECB4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F-9-6-01p</w:t>
      </w:r>
      <w:r w:rsidRPr="00772C3D">
        <w:rPr>
          <w:color w:val="000000"/>
        </w:rPr>
        <w:tab/>
        <w:t>sestaví podle schématu jednoduchý elektrický obvod</w:t>
      </w:r>
    </w:p>
    <w:p w14:paraId="0E6B62CD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F-9-6-02p</w:t>
      </w:r>
      <w:r w:rsidRPr="00772C3D">
        <w:rPr>
          <w:color w:val="000000"/>
        </w:rPr>
        <w:tab/>
        <w:t>vyjmenuje zdroje elektrického proudu</w:t>
      </w:r>
    </w:p>
    <w:p w14:paraId="48BA08CC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F-9-6-03p</w:t>
      </w:r>
      <w:r w:rsidRPr="00772C3D">
        <w:rPr>
          <w:color w:val="000000"/>
        </w:rPr>
        <w:tab/>
        <w:t>rozliší vodiče od izolantů na základě jejich vlastností; zná zásady bezpečnosti při práci s elektrickými přístroji a zařízeními; zná druhy magnetů a jejich praktické využití; rozpozná, zda těleso je, či není zdrojem světla</w:t>
      </w:r>
    </w:p>
    <w:p w14:paraId="70F38C17" w14:textId="23F04809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F-9-6-05p</w:t>
      </w:r>
      <w:r w:rsidRPr="004972BE">
        <w:rPr>
          <w:color w:val="000000"/>
        </w:rPr>
        <w:tab/>
        <w:t>zná způsob šíření světla ve stejnorodém optickém prostředí; rozliší spojnou čočku od rozptylky a zná jejich využití</w:t>
      </w:r>
    </w:p>
    <w:p w14:paraId="0C0B8ED8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F-9-7-01p</w:t>
      </w:r>
      <w:r w:rsidRPr="00772C3D">
        <w:rPr>
          <w:color w:val="000000"/>
        </w:rPr>
        <w:tab/>
        <w:t>objasní pohyb planety Země kolem Slunce a pohyb Měsíce kolem Země</w:t>
      </w:r>
    </w:p>
    <w:p w14:paraId="32739F54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-</w:t>
      </w:r>
      <w:r w:rsidRPr="00772C3D">
        <w:rPr>
          <w:color w:val="000000"/>
        </w:rPr>
        <w:tab/>
        <w:t>zná planety sluneční soustavy a jejich postavení vzhledem ke Slunci</w:t>
      </w:r>
    </w:p>
    <w:p w14:paraId="3FD7426E" w14:textId="18B42F76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-</w:t>
      </w:r>
      <w:r w:rsidRPr="004972BE">
        <w:rPr>
          <w:color w:val="000000"/>
        </w:rPr>
        <w:tab/>
        <w:t>osvojí si základní vědomosti o Zemi jako vesmírném tělese a jejím postavení ve vesmíru</w:t>
      </w:r>
    </w:p>
    <w:p w14:paraId="1AB72DAC" w14:textId="1B84B905" w:rsidR="00772C3D" w:rsidRPr="00D80070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CHEMIE</w:t>
      </w:r>
    </w:p>
    <w:p w14:paraId="500FF07E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CH-9-1-01p</w:t>
      </w:r>
      <w:r w:rsidRPr="00772C3D">
        <w:rPr>
          <w:color w:val="000000"/>
        </w:rPr>
        <w:tab/>
        <w:t>rozliší společné a rozdílné vlastnosti látek</w:t>
      </w:r>
    </w:p>
    <w:p w14:paraId="0E8A0278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CH-9-1-02p</w:t>
      </w:r>
      <w:r w:rsidRPr="00772C3D">
        <w:rPr>
          <w:color w:val="000000"/>
        </w:rPr>
        <w:tab/>
        <w:t>pracuje bezpečně s vybranými běžně používanými nebezpečnými látkami</w:t>
      </w:r>
    </w:p>
    <w:p w14:paraId="0CE57646" w14:textId="5F8D7043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-</w:t>
      </w:r>
      <w:r w:rsidRPr="004972BE">
        <w:rPr>
          <w:color w:val="000000"/>
        </w:rPr>
        <w:tab/>
        <w:t>rozpozná přeměny skupenství látek</w:t>
      </w:r>
    </w:p>
    <w:p w14:paraId="21C9200C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CH-9-2-01p</w:t>
      </w:r>
      <w:r w:rsidRPr="00772C3D">
        <w:rPr>
          <w:color w:val="000000"/>
        </w:rPr>
        <w:tab/>
        <w:t>pozná směsi a chemické látky</w:t>
      </w:r>
    </w:p>
    <w:p w14:paraId="3BDF20CF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CH-9-2-02p</w:t>
      </w:r>
      <w:r w:rsidRPr="00772C3D">
        <w:rPr>
          <w:color w:val="000000"/>
        </w:rPr>
        <w:tab/>
        <w:t>rozezná druhy roztoků a jejich využití v běžném životě</w:t>
      </w:r>
    </w:p>
    <w:p w14:paraId="5F62E451" w14:textId="79FA84BB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CH-9-2-04p</w:t>
      </w:r>
      <w:r w:rsidRPr="004972BE">
        <w:rPr>
          <w:color w:val="000000"/>
        </w:rPr>
        <w:tab/>
        <w:t>rozliší různé druhy vody a uvede příklady jejich použití, uvede zdroje znečišťování vody a vzduchu ve svém nejbližším okolí</w:t>
      </w:r>
    </w:p>
    <w:p w14:paraId="36204816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CH-9-3-02p</w:t>
      </w:r>
      <w:r w:rsidRPr="00772C3D">
        <w:rPr>
          <w:color w:val="000000"/>
        </w:rPr>
        <w:tab/>
        <w:t>uvede nejobvyklejší chemické prvky a jednoduché chemické sloučeniny a jejich značky</w:t>
      </w:r>
    </w:p>
    <w:p w14:paraId="6BAE70E5" w14:textId="0F7A4CC9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CH-9-3-02p</w:t>
      </w:r>
      <w:r w:rsidRPr="004972BE">
        <w:rPr>
          <w:color w:val="000000"/>
        </w:rPr>
        <w:tab/>
        <w:t>rozpozná vybrané kovy a nekovy a jejich možné vlastnosti</w:t>
      </w:r>
    </w:p>
    <w:p w14:paraId="16382056" w14:textId="3465AD9A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CH-9-4-01p</w:t>
      </w:r>
      <w:r w:rsidRPr="004972BE">
        <w:rPr>
          <w:color w:val="000000"/>
        </w:rPr>
        <w:tab/>
        <w:t>pojmenuje výchozí látky a produkty nejjednodušších chemických reakcí</w:t>
      </w:r>
    </w:p>
    <w:p w14:paraId="33B151C6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CH-9-5-01p</w:t>
      </w:r>
      <w:r w:rsidRPr="00772C3D">
        <w:rPr>
          <w:color w:val="000000"/>
        </w:rPr>
        <w:tab/>
        <w:t>popíše vlastnosti a použití vybraných prakticky využitelných oxidů, kyselin, hydroxidů a solí a zná vliv těchto látek na životní prostředí</w:t>
      </w:r>
    </w:p>
    <w:p w14:paraId="349ADEB0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CH-9-5-02p</w:t>
      </w:r>
      <w:r w:rsidRPr="00772C3D">
        <w:rPr>
          <w:color w:val="000000"/>
        </w:rPr>
        <w:tab/>
        <w:t>orientuje se na stupnici pH, změří pH roztoku univerzálním indikátorovým papírkem</w:t>
      </w:r>
    </w:p>
    <w:p w14:paraId="13CF24D1" w14:textId="345DE3E6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-</w:t>
      </w:r>
      <w:r w:rsidRPr="004972BE">
        <w:rPr>
          <w:color w:val="000000"/>
        </w:rPr>
        <w:tab/>
        <w:t>poskytne první pomoc při zasažení pokožky kyselinou nebo hydroxidem</w:t>
      </w:r>
    </w:p>
    <w:p w14:paraId="75333E51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lastRenderedPageBreak/>
        <w:t>CH-9-6-02p</w:t>
      </w:r>
      <w:r w:rsidRPr="00772C3D">
        <w:rPr>
          <w:color w:val="000000"/>
        </w:rPr>
        <w:tab/>
        <w:t>zhodnotí užívání paliv jako zdrojů energie</w:t>
      </w:r>
    </w:p>
    <w:p w14:paraId="49EA8D28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CH-9-6-02p</w:t>
      </w:r>
      <w:r w:rsidRPr="00772C3D">
        <w:rPr>
          <w:color w:val="000000"/>
        </w:rPr>
        <w:tab/>
        <w:t>vyjmenuje některé produkty průmyslového zpracování ropy</w:t>
      </w:r>
    </w:p>
    <w:p w14:paraId="3A80C940" w14:textId="34DC4696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CH-9-6-04p</w:t>
      </w:r>
      <w:r w:rsidRPr="004972BE">
        <w:rPr>
          <w:color w:val="000000"/>
        </w:rPr>
        <w:tab/>
        <w:t>uvede příklady bílkovin, tuků, sacharidů a vitaminů v potravě</w:t>
      </w:r>
    </w:p>
    <w:p w14:paraId="21AE0CE8" w14:textId="77777777" w:rsidR="00772C3D" w:rsidRPr="00772C3D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772C3D">
        <w:rPr>
          <w:color w:val="000000"/>
        </w:rPr>
        <w:t>CH-9-7-01p</w:t>
      </w:r>
      <w:r w:rsidRPr="00772C3D">
        <w:rPr>
          <w:color w:val="000000"/>
        </w:rPr>
        <w:tab/>
        <w:t>uvede příklady využívání prvotních a druhotných surovin</w:t>
      </w:r>
    </w:p>
    <w:p w14:paraId="16D6B13E" w14:textId="2D31E85D" w:rsidR="00772C3D" w:rsidRPr="004972BE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CH-9-7-03p</w:t>
      </w:r>
      <w:r w:rsidRPr="004972BE">
        <w:rPr>
          <w:color w:val="000000"/>
        </w:rPr>
        <w:tab/>
        <w:t>zhodnotí využívání různých látek v praxi vzhledem k životnímu prostředí a zdraví člověka</w:t>
      </w:r>
    </w:p>
    <w:p w14:paraId="6A4FC970" w14:textId="77777777" w:rsidR="00003BA9" w:rsidRDefault="00003BA9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</w:p>
    <w:p w14:paraId="6519BA51" w14:textId="4CAED5E0" w:rsidR="00772C3D" w:rsidRPr="00003BA9" w:rsidRDefault="00772C3D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003BA9">
        <w:rPr>
          <w:b/>
          <w:bCs/>
          <w:color w:val="000000"/>
        </w:rPr>
        <w:t>PŘÍRODOPIS</w:t>
      </w:r>
    </w:p>
    <w:p w14:paraId="0A8349A1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P-9-1-01p</w:t>
      </w:r>
      <w:r w:rsidRPr="00864D14">
        <w:rPr>
          <w:color w:val="000000"/>
        </w:rPr>
        <w:tab/>
        <w:t xml:space="preserve">orientuje se v přehledu vývoje organismů a rozliší základní projevy a podmínky života </w:t>
      </w:r>
    </w:p>
    <w:p w14:paraId="69AC4DDF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P-9-1-04p</w:t>
      </w:r>
      <w:r w:rsidRPr="00864D14">
        <w:rPr>
          <w:color w:val="000000"/>
        </w:rPr>
        <w:tab/>
        <w:t>uvede na příkladech vliv virů a bakterií v přírodě a na člověka</w:t>
      </w:r>
    </w:p>
    <w:p w14:paraId="1234608C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-</w:t>
      </w:r>
      <w:r w:rsidRPr="00864D14">
        <w:rPr>
          <w:color w:val="000000"/>
        </w:rPr>
        <w:tab/>
        <w:t>má základní vědomosti o přírodě a přírodních dějích</w:t>
      </w:r>
    </w:p>
    <w:p w14:paraId="5E253DCE" w14:textId="7E6889FC" w:rsidR="00864D14" w:rsidRPr="004972BE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-</w:t>
      </w:r>
      <w:r w:rsidRPr="004972BE">
        <w:rPr>
          <w:color w:val="000000"/>
        </w:rPr>
        <w:tab/>
        <w:t>pozná význam rostlin a živočichů v přírodě i pro člověka</w:t>
      </w:r>
    </w:p>
    <w:p w14:paraId="0C135684" w14:textId="7B0F1CBF" w:rsidR="00864D14" w:rsidRPr="004972BE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P-9-2-01p</w:t>
      </w:r>
      <w:r w:rsidRPr="004972BE">
        <w:rPr>
          <w:color w:val="000000"/>
        </w:rPr>
        <w:tab/>
        <w:t>rozpozná naše nejznámější jedlé a jedovaté houby podle charakteristických znaků</w:t>
      </w:r>
    </w:p>
    <w:p w14:paraId="40AFD297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P-9-3-02p</w:t>
      </w:r>
      <w:r w:rsidRPr="00864D14">
        <w:rPr>
          <w:color w:val="000000"/>
        </w:rPr>
        <w:tab/>
        <w:t>rozlišuje základní rostlinné fyziologické procesy a jejich využití</w:t>
      </w:r>
    </w:p>
    <w:p w14:paraId="342EB82F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P-9-3-02p</w:t>
      </w:r>
      <w:r w:rsidRPr="00864D14">
        <w:rPr>
          <w:color w:val="000000"/>
        </w:rPr>
        <w:tab/>
        <w:t>uvede význam hospodářsky důležitých rostlin a způsob jejich pěstování</w:t>
      </w:r>
    </w:p>
    <w:p w14:paraId="79797EED" w14:textId="7F5CA7EE" w:rsidR="00864D14" w:rsidRPr="004972BE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P-9-3-03p</w:t>
      </w:r>
      <w:r w:rsidRPr="004972BE">
        <w:rPr>
          <w:color w:val="000000"/>
        </w:rPr>
        <w:tab/>
        <w:t>rozliší základní systematické skupiny rostlin a zná jejich zástupce</w:t>
      </w:r>
    </w:p>
    <w:p w14:paraId="1C0498D8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 xml:space="preserve">P-9-4-01p </w:t>
      </w:r>
      <w:r w:rsidRPr="00864D14">
        <w:rPr>
          <w:color w:val="000000"/>
        </w:rPr>
        <w:tab/>
        <w:t>porovná vnější a vnitřní stavbu vybraných živočichů a vysvětlí funkci jednotlivých orgánů</w:t>
      </w:r>
    </w:p>
    <w:p w14:paraId="77685E2C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P-9-4-02p</w:t>
      </w:r>
      <w:r w:rsidRPr="00864D14">
        <w:rPr>
          <w:color w:val="000000"/>
        </w:rPr>
        <w:tab/>
        <w:t>rozliší jednotlivé skupiny živočichů a zná jejich hlavní zástupce</w:t>
      </w:r>
    </w:p>
    <w:p w14:paraId="79F1B7AA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P-9-4-03</w:t>
      </w:r>
      <w:r w:rsidRPr="00864D14">
        <w:rPr>
          <w:color w:val="000000"/>
        </w:rPr>
        <w:tab/>
        <w:t>odvodí na základě vlastního pozorování základní projevy chování živočichů v přírodě, objasní jejich způsob života a přizpůsobení danému prostředí</w:t>
      </w:r>
    </w:p>
    <w:p w14:paraId="3F4521B8" w14:textId="491FF45C" w:rsidR="00864D14" w:rsidRPr="004972BE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P-9-4-04p</w:t>
      </w:r>
      <w:r w:rsidRPr="004972BE">
        <w:rPr>
          <w:color w:val="000000"/>
        </w:rPr>
        <w:tab/>
        <w:t>ví o významu živočichů v přírodě i pro člověka a uplatňuje zásady bezpečného chování ve styku se živočichy</w:t>
      </w:r>
    </w:p>
    <w:p w14:paraId="3DE323AB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P-9-5-01p</w:t>
      </w:r>
      <w:r w:rsidRPr="00864D14">
        <w:rPr>
          <w:color w:val="000000"/>
        </w:rPr>
        <w:tab/>
        <w:t>popíše stavbu orgánů a orgánových soustav lidského těla a jejich funkce</w:t>
      </w:r>
    </w:p>
    <w:p w14:paraId="4DDC33E2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P-9-5-02p</w:t>
      </w:r>
      <w:r w:rsidRPr="00864D14">
        <w:rPr>
          <w:color w:val="000000"/>
        </w:rPr>
        <w:tab/>
        <w:t>charakterizuje hlavní etapy vývoje člověka</w:t>
      </w:r>
    </w:p>
    <w:p w14:paraId="13BF3A00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P-9-5-03p</w:t>
      </w:r>
      <w:r w:rsidRPr="00864D14">
        <w:rPr>
          <w:color w:val="000000"/>
        </w:rPr>
        <w:tab/>
        <w:t>popíše vznik a vývin jedince</w:t>
      </w:r>
    </w:p>
    <w:p w14:paraId="0FFA7821" w14:textId="2A20BDC3" w:rsidR="00864D14" w:rsidRPr="004972BE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P-9-5-04p</w:t>
      </w:r>
      <w:r w:rsidRPr="004972BE">
        <w:rPr>
          <w:color w:val="000000"/>
        </w:rPr>
        <w:tab/>
        <w:t>rozliší příčiny, případně příznaky běžných nemocí a uplatňuje zásady jejich prevence a léčby</w:t>
      </w:r>
    </w:p>
    <w:p w14:paraId="590E1E5A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P-9-6-01p</w:t>
      </w:r>
      <w:r w:rsidRPr="00864D14">
        <w:rPr>
          <w:color w:val="000000"/>
        </w:rPr>
        <w:tab/>
        <w:t>pozná podle charakteristických vlastností vybrané nerosty a horniny</w:t>
      </w:r>
    </w:p>
    <w:p w14:paraId="0DAF4D52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P-9-6-02p</w:t>
      </w:r>
      <w:r w:rsidRPr="00864D14">
        <w:rPr>
          <w:color w:val="000000"/>
        </w:rPr>
        <w:tab/>
        <w:t xml:space="preserve">rozliší důsledky vnitřních a vnějších geologických dějů </w:t>
      </w:r>
    </w:p>
    <w:p w14:paraId="41D115DA" w14:textId="1936087A" w:rsidR="00864D14" w:rsidRPr="004972BE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P-9-6-03p</w:t>
      </w:r>
      <w:r w:rsidRPr="004972BE">
        <w:rPr>
          <w:color w:val="000000"/>
        </w:rPr>
        <w:tab/>
        <w:t>na příkladech uvede význam vlivu podnebí a počasí na rozvoj a udržení života na Zemi</w:t>
      </w:r>
    </w:p>
    <w:p w14:paraId="3DFD08A8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lastRenderedPageBreak/>
        <w:t>P-9-7-01</w:t>
      </w:r>
      <w:r w:rsidRPr="00864D14">
        <w:rPr>
          <w:color w:val="000000"/>
        </w:rPr>
        <w:tab/>
        <w:t>uvede příklady výskytu organismů v určitém prostředí a vztahy mezi nimi</w:t>
      </w:r>
    </w:p>
    <w:p w14:paraId="2F41F012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P-9-7-02p</w:t>
      </w:r>
      <w:r w:rsidRPr="00864D14">
        <w:rPr>
          <w:color w:val="000000"/>
        </w:rPr>
        <w:tab/>
        <w:t>objasní základní princip některého ekosystému</w:t>
      </w:r>
    </w:p>
    <w:p w14:paraId="0FA3B09E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P-9-7-03p</w:t>
      </w:r>
      <w:r w:rsidRPr="00864D14">
        <w:rPr>
          <w:color w:val="000000"/>
        </w:rPr>
        <w:tab/>
        <w:t>vysvětlí podstatu jednoduchých potravních řetězců v různých ekosystémech</w:t>
      </w:r>
    </w:p>
    <w:p w14:paraId="15BB5B38" w14:textId="77777777" w:rsidR="00864D14" w:rsidRPr="00864D14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864D14">
        <w:rPr>
          <w:color w:val="000000"/>
        </w:rPr>
        <w:t>P-9-7-04p</w:t>
      </w:r>
      <w:r w:rsidRPr="00864D14">
        <w:rPr>
          <w:color w:val="000000"/>
        </w:rPr>
        <w:tab/>
        <w:t>popíše změny v přírodě vyvolané člověkem a objasní jejich důsledky</w:t>
      </w:r>
    </w:p>
    <w:p w14:paraId="0117BD0C" w14:textId="4FA72133" w:rsidR="00864D14" w:rsidRPr="004972BE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P-9-7-04p</w:t>
      </w:r>
      <w:r w:rsidRPr="004972BE">
        <w:rPr>
          <w:color w:val="000000"/>
        </w:rPr>
        <w:tab/>
        <w:t>pozná kladný a záporný vliv člověka na životní prostředí</w:t>
      </w:r>
    </w:p>
    <w:p w14:paraId="12E77D35" w14:textId="2649E982" w:rsidR="00864D14" w:rsidRPr="004972BE" w:rsidRDefault="00864D14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P-9-8-01p</w:t>
      </w:r>
      <w:r w:rsidRPr="004972BE">
        <w:rPr>
          <w:color w:val="000000"/>
        </w:rPr>
        <w:tab/>
        <w:t>využívá metody poznávání přírody osvojované v</w:t>
      </w:r>
      <w:r w:rsidR="009478E0" w:rsidRPr="004972BE">
        <w:rPr>
          <w:color w:val="000000"/>
        </w:rPr>
        <w:t> </w:t>
      </w:r>
      <w:r w:rsidRPr="004972BE">
        <w:rPr>
          <w:color w:val="000000"/>
        </w:rPr>
        <w:t>přírodopisu</w:t>
      </w:r>
    </w:p>
    <w:p w14:paraId="317DB1A0" w14:textId="0DCCB989" w:rsidR="009478E0" w:rsidRPr="004972BE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Z-9-1-02p</w:t>
      </w:r>
      <w:r w:rsidRPr="004972BE">
        <w:rPr>
          <w:color w:val="000000"/>
        </w:rPr>
        <w:tab/>
        <w:t>rozumí základní geografické, topografické a kartografické terminologii</w:t>
      </w:r>
    </w:p>
    <w:p w14:paraId="6D9159AD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Z-9-2-01p</w:t>
      </w:r>
      <w:r w:rsidRPr="009478E0">
        <w:rPr>
          <w:color w:val="000000"/>
        </w:rPr>
        <w:tab/>
        <w:t>objasní důsledky pohybů Země</w:t>
      </w:r>
    </w:p>
    <w:p w14:paraId="7C2A2C78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Z-9-2-03p</w:t>
      </w:r>
      <w:r w:rsidRPr="009478E0">
        <w:rPr>
          <w:color w:val="000000"/>
        </w:rPr>
        <w:tab/>
        <w:t>uvede příklady působení vnitřních a vnějších procesů v přírodní sféře a jejich vlivu na přírodu a na lidskou společnost</w:t>
      </w:r>
    </w:p>
    <w:p w14:paraId="35925945" w14:textId="78F8E3B6" w:rsidR="009478E0" w:rsidRPr="004972BE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Z-9-2-03p</w:t>
      </w:r>
      <w:r w:rsidRPr="004972BE">
        <w:rPr>
          <w:color w:val="000000"/>
        </w:rPr>
        <w:tab/>
        <w:t>uvede příklady působení přírodních vlivů na utváření zemského povrchu</w:t>
      </w:r>
    </w:p>
    <w:p w14:paraId="3EAA51C2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Z-9-3-01p</w:t>
      </w:r>
      <w:r w:rsidRPr="009478E0">
        <w:rPr>
          <w:color w:val="000000"/>
        </w:rPr>
        <w:tab/>
        <w:t>vyhledá na mapách jednotlivé světadíly a oceány</w:t>
      </w:r>
    </w:p>
    <w:p w14:paraId="270F4310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Z-9-3-02p</w:t>
      </w:r>
      <w:r w:rsidRPr="009478E0">
        <w:rPr>
          <w:color w:val="000000"/>
        </w:rPr>
        <w:tab/>
        <w:t>rozliší zásadní přírodní a společenské znaky světových regionů</w:t>
      </w:r>
    </w:p>
    <w:p w14:paraId="53A6D531" w14:textId="77777777" w:rsidR="009478E0" w:rsidRPr="004972BE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Z-9-3-02p</w:t>
      </w:r>
      <w:r w:rsidRPr="004972BE">
        <w:rPr>
          <w:color w:val="000000"/>
        </w:rPr>
        <w:tab/>
        <w:t>charakterizuje polohu, rozlohu, přírodní, kulturní, společenské, politické</w:t>
      </w:r>
    </w:p>
    <w:p w14:paraId="433C967D" w14:textId="63E497F7" w:rsidR="009478E0" w:rsidRPr="004972BE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 xml:space="preserve"> a hospodářské poměry vybraných světadílů, oceánů a vybraných států</w:t>
      </w:r>
    </w:p>
    <w:p w14:paraId="2C2B9794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Z-9-4-02p</w:t>
      </w:r>
      <w:r w:rsidRPr="009478E0">
        <w:rPr>
          <w:color w:val="000000"/>
        </w:rPr>
        <w:tab/>
        <w:t>uvede příklady, jak přírodní podmínky souvisejí s funkcí a rozmístěním lidských sídel</w:t>
      </w:r>
    </w:p>
    <w:p w14:paraId="35FF43BE" w14:textId="1F62D0C6" w:rsidR="009478E0" w:rsidRPr="004972BE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-</w:t>
      </w:r>
      <w:r w:rsidRPr="004972BE">
        <w:rPr>
          <w:color w:val="000000"/>
        </w:rPr>
        <w:tab/>
        <w:t>vyhledá na mapách nejznámější oblasti cestovního ruchu a rekreace</w:t>
      </w:r>
    </w:p>
    <w:p w14:paraId="3EE7C21C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Z-9-5-01p</w:t>
      </w:r>
      <w:r w:rsidRPr="009478E0">
        <w:rPr>
          <w:color w:val="000000"/>
        </w:rPr>
        <w:tab/>
        <w:t>umí pojmenovat různé krajiny jako součást pevninské části krajinné sféry, rozliší na konkrétních příkladech specifické znaky a funkce krajin</w:t>
      </w:r>
    </w:p>
    <w:p w14:paraId="5C0E7BD2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Z-9-5-02p</w:t>
      </w:r>
      <w:r w:rsidRPr="009478E0">
        <w:rPr>
          <w:color w:val="000000"/>
        </w:rPr>
        <w:tab/>
        <w:t>uvede příklady přírodních a kulturních krajinných složek</w:t>
      </w:r>
    </w:p>
    <w:p w14:paraId="333E0E62" w14:textId="32B1045A" w:rsidR="009478E0" w:rsidRPr="004972BE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Z-9-5-03</w:t>
      </w:r>
      <w:r w:rsidRPr="004972BE">
        <w:rPr>
          <w:color w:val="000000"/>
        </w:rPr>
        <w:tab/>
        <w:t>uvádí na vybraných příkladech závažné důsledky a rizika přírodních a společenských vlivů na životní prostředí</w:t>
      </w:r>
    </w:p>
    <w:p w14:paraId="073F2B7B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Z-9-6-01p</w:t>
      </w:r>
      <w:r w:rsidRPr="009478E0">
        <w:rPr>
          <w:color w:val="000000"/>
        </w:rPr>
        <w:tab/>
        <w:t>vymezí a lokalizuje území místní krajiny a oblasti (regionu) podle bydliště nebo školy</w:t>
      </w:r>
    </w:p>
    <w:p w14:paraId="1D73C91B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Z-9-6-02p</w:t>
      </w:r>
      <w:r w:rsidRPr="009478E0">
        <w:rPr>
          <w:color w:val="000000"/>
        </w:rPr>
        <w:tab/>
        <w:t>charakterizuje přírodní, hospodářské a kulturní poměry místního regionu</w:t>
      </w:r>
    </w:p>
    <w:p w14:paraId="7DF6C5DB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Z-9-6-03p</w:t>
      </w:r>
      <w:r w:rsidRPr="009478E0">
        <w:rPr>
          <w:color w:val="000000"/>
        </w:rPr>
        <w:tab/>
        <w:t>určí zeměpisnou polohu a rozlohu České republiky a její sousední státy</w:t>
      </w:r>
    </w:p>
    <w:p w14:paraId="7F115379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Z-9-6-03p</w:t>
      </w:r>
      <w:r w:rsidRPr="009478E0">
        <w:rPr>
          <w:color w:val="000000"/>
        </w:rPr>
        <w:tab/>
        <w:t>rozlišuje přírodní podmínky ČR, popíše povrch a jeho členitost</w:t>
      </w:r>
    </w:p>
    <w:p w14:paraId="56BC3EF8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Z-9-6-03p</w:t>
      </w:r>
      <w:r w:rsidRPr="009478E0">
        <w:rPr>
          <w:color w:val="000000"/>
        </w:rPr>
        <w:tab/>
        <w:t>uvede hlavní údaje o rozmístění obyvatelstva</w:t>
      </w:r>
    </w:p>
    <w:p w14:paraId="30247C4E" w14:textId="0EC88D3C" w:rsidR="009478E0" w:rsidRPr="004972BE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Z-9-6-04p</w:t>
      </w:r>
      <w:r w:rsidRPr="004972BE">
        <w:rPr>
          <w:color w:val="000000"/>
        </w:rPr>
        <w:tab/>
        <w:t>vyhledá na mapách jednotlivé kraje České republiky a charakterizuje hospodářské poměry, přírodní zvláštnosti a kulturní zajímavosti</w:t>
      </w:r>
    </w:p>
    <w:p w14:paraId="3363C10D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Z-9-7-01</w:t>
      </w:r>
      <w:r w:rsidRPr="009478E0">
        <w:rPr>
          <w:color w:val="000000"/>
        </w:rPr>
        <w:tab/>
        <w:t>ovládá základy praktické topografie a orientace v terénu</w:t>
      </w:r>
    </w:p>
    <w:p w14:paraId="604A0A41" w14:textId="14F1F10F" w:rsidR="009478E0" w:rsidRPr="004972BE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Z-9-7-03p</w:t>
      </w:r>
      <w:r w:rsidRPr="004972BE">
        <w:rPr>
          <w:color w:val="000000"/>
        </w:rPr>
        <w:tab/>
        <w:t>uplatňuje v praxi zásady bezpečného pohybu a pobytu ve volné přírodě</w:t>
      </w:r>
    </w:p>
    <w:p w14:paraId="3B65DE49" w14:textId="77777777" w:rsidR="00D80070" w:rsidRDefault="00D8007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</w:p>
    <w:p w14:paraId="7651376F" w14:textId="77777777" w:rsidR="00D80070" w:rsidRDefault="00D8007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</w:p>
    <w:p w14:paraId="21BD59A8" w14:textId="4E0D7BBF" w:rsidR="009478E0" w:rsidRPr="00D8007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UMĚNÍ A KULTURA</w:t>
      </w:r>
    </w:p>
    <w:p w14:paraId="0F8C8140" w14:textId="1BBA0D62" w:rsidR="009478E0" w:rsidRPr="00D8007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HUDEBNÍ VÝCHOVA</w:t>
      </w:r>
    </w:p>
    <w:p w14:paraId="4D86F6C8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HV-9-1-01p</w:t>
      </w:r>
      <w:r w:rsidRPr="009478E0">
        <w:rPr>
          <w:color w:val="000000"/>
        </w:rPr>
        <w:tab/>
        <w:t>doprovází písně pomocí ostinata</w:t>
      </w:r>
    </w:p>
    <w:p w14:paraId="4DB64088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 xml:space="preserve">HV-9-1-02p, HV-9-1-03p interpretuje vybrané lidové a umělé písně </w:t>
      </w:r>
    </w:p>
    <w:p w14:paraId="63D66E22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-</w:t>
      </w:r>
      <w:r w:rsidRPr="009478E0">
        <w:rPr>
          <w:color w:val="000000"/>
        </w:rPr>
        <w:tab/>
        <w:t>pozorně vnímá znějící hudbu skladeb většího rozsahu</w:t>
      </w:r>
    </w:p>
    <w:p w14:paraId="344BE831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-</w:t>
      </w:r>
      <w:r w:rsidRPr="009478E0">
        <w:rPr>
          <w:color w:val="000000"/>
        </w:rPr>
        <w:tab/>
        <w:t>rozpozná vybrané hudební nástroje symfonického orchestru</w:t>
      </w:r>
    </w:p>
    <w:p w14:paraId="1A1DA8E1" w14:textId="5F177179" w:rsidR="009478E0" w:rsidRPr="004972BE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-</w:t>
      </w:r>
      <w:r w:rsidRPr="004972BE">
        <w:rPr>
          <w:color w:val="000000"/>
        </w:rPr>
        <w:tab/>
        <w:t>uvede některá jména hudebních skladatelů a název některého z jejich děl</w:t>
      </w:r>
    </w:p>
    <w:p w14:paraId="208EE1BD" w14:textId="3BE391F3" w:rsidR="009478E0" w:rsidRPr="00D8007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VÝTVARNÁ VÝCHOVA</w:t>
      </w:r>
    </w:p>
    <w:p w14:paraId="752CC892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VV-9-1-01p až VV-9-1-07p uplatňuje základní dovednosti při přípravě, realizaci a prezentaci vlastního tvůrčího záměru</w:t>
      </w:r>
    </w:p>
    <w:p w14:paraId="52177828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VV-9-1-01p, VV-9-1-03p uplatňuje linie, barvy, tvary a objekty v ploše i prostoru podle vlastního tvůrčího záměru, využívá jejich vlastnosti a vztahy; pojmenovává je ve výsledcích vlastní tvorby i tvorby ostatních; vnímá a porovnává jejich uplatnění v běžné i umělecké produkci</w:t>
      </w:r>
    </w:p>
    <w:p w14:paraId="69697EC1" w14:textId="77777777" w:rsidR="009478E0" w:rsidRPr="009478E0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9478E0">
        <w:rPr>
          <w:color w:val="000000"/>
        </w:rPr>
        <w:t>VV-9-1-02p</w:t>
      </w:r>
      <w:r w:rsidRPr="009478E0">
        <w:rPr>
          <w:color w:val="000000"/>
        </w:rPr>
        <w:tab/>
        <w:t>při vlastní tvorbě vychází ze svých vlastních zkušeností, představ a myšlenek, hledá a zvolí pro jejich vyjádření nejvhodnější prostředky a postupy; zhodnotí a prezentuje výsledek své tvorby, porovnává ho s výsledky ostatních</w:t>
      </w:r>
    </w:p>
    <w:p w14:paraId="00DA73D2" w14:textId="0F30A55B" w:rsidR="009478E0" w:rsidRPr="004972BE" w:rsidRDefault="009478E0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VV-9-1-06p</w:t>
      </w:r>
      <w:r w:rsidRPr="004972BE">
        <w:rPr>
          <w:color w:val="000000"/>
        </w:rPr>
        <w:tab/>
        <w:t>vnímá a porovnává výsledky běžné i umělecké produkce, slovně vyjádří své postřehy a pocity</w:t>
      </w:r>
    </w:p>
    <w:p w14:paraId="54923CF9" w14:textId="4E4D664A" w:rsidR="001631EB" w:rsidRPr="00D80070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ČLOVĚK A ZDRAVÍ</w:t>
      </w:r>
    </w:p>
    <w:p w14:paraId="37E18F9D" w14:textId="5B09A66D" w:rsidR="001631EB" w:rsidRPr="00D80070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VÝCHOVA KE ZDRAVÍ</w:t>
      </w:r>
    </w:p>
    <w:p w14:paraId="7066B36F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>VZ-9-1-01p</w:t>
      </w:r>
      <w:r w:rsidRPr="001631EB">
        <w:rPr>
          <w:color w:val="000000"/>
        </w:rPr>
        <w:tab/>
        <w:t>chápe význam dobrého soužití mezi vrstevníky i členy rodiny</w:t>
      </w:r>
    </w:p>
    <w:p w14:paraId="2EFE8EB4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>VZ-9-1-03p</w:t>
      </w:r>
      <w:r w:rsidRPr="001631EB">
        <w:rPr>
          <w:color w:val="000000"/>
        </w:rPr>
        <w:tab/>
        <w:t>uvědomuje si základní životní potřeby a jejich naplňování ve shodě se zdravím</w:t>
      </w:r>
    </w:p>
    <w:p w14:paraId="76B56016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>VZ-9-1-04p, VZ-9-1-09p respektuje zdravotní stav svůj i svých vrstevníků a v rámci svých možností usiluje o aktivní podporu zdraví</w:t>
      </w:r>
    </w:p>
    <w:p w14:paraId="27341DE3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>VZ-9-1-05p</w:t>
      </w:r>
      <w:r w:rsidRPr="001631EB">
        <w:rPr>
          <w:color w:val="000000"/>
        </w:rPr>
        <w:tab/>
        <w:t>projevuje zdravé sebevědomí a preferuje ve styku s vrstevníky pozitivní životní cíle, hodnoty a zájmy</w:t>
      </w:r>
    </w:p>
    <w:p w14:paraId="156B448A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>VZ-9-1-07p</w:t>
      </w:r>
      <w:r w:rsidRPr="001631EB">
        <w:rPr>
          <w:color w:val="000000"/>
        </w:rPr>
        <w:tab/>
        <w:t>dodržuje správné stravovací návyky a v rámci svých možností uplatňuje zásady správné výživy a zdravého stravování</w:t>
      </w:r>
    </w:p>
    <w:p w14:paraId="4F312904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>VZ-9-1-08p</w:t>
      </w:r>
      <w:r w:rsidRPr="001631EB">
        <w:rPr>
          <w:color w:val="000000"/>
        </w:rPr>
        <w:tab/>
        <w:t>svěří se se zdravotním problémem</w:t>
      </w:r>
    </w:p>
    <w:p w14:paraId="2BFF51DA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>VZ-9-1-13p</w:t>
      </w:r>
      <w:r w:rsidRPr="001631EB">
        <w:rPr>
          <w:color w:val="000000"/>
        </w:rPr>
        <w:tab/>
        <w:t>dává do souvislosti zdravotní a psychosociální rizika spojená se zneužíváním návykových látek a provozováním hazardních her</w:t>
      </w:r>
    </w:p>
    <w:p w14:paraId="7CF3D209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lastRenderedPageBreak/>
        <w:t>VZ-9-1-13p</w:t>
      </w:r>
      <w:r w:rsidRPr="001631EB">
        <w:rPr>
          <w:color w:val="000000"/>
        </w:rPr>
        <w:tab/>
        <w:t>uplatňuje osvojené sociální dovednosti při kontaktu se sociálně patologickými jevy</w:t>
      </w:r>
    </w:p>
    <w:p w14:paraId="30CDAC2A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>VZ-9-1-14p</w:t>
      </w:r>
      <w:r w:rsidRPr="001631EB">
        <w:rPr>
          <w:color w:val="000000"/>
        </w:rPr>
        <w:tab/>
        <w:t>zaujímá odmítavé postoje ke všem formám brutality a násilí</w:t>
      </w:r>
    </w:p>
    <w:p w14:paraId="5D529BB3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>VZ-9-1-15p</w:t>
      </w:r>
      <w:r w:rsidRPr="001631EB">
        <w:rPr>
          <w:color w:val="000000"/>
        </w:rPr>
        <w:tab/>
        <w:t>uplatňuje způsoby bezpečného chování v sociálním kontaktu s vrstevníky, při komunikaci s neznámými lidmi, v konfliktních a krizových situacích a v případě potřeby vyhledá odbornou pomoc; ví o centrech odborné pomoci, vyhledá a použije jejich telefonní čísla</w:t>
      </w:r>
    </w:p>
    <w:p w14:paraId="3EDB7776" w14:textId="452C1711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VZ-9-1-16p</w:t>
      </w:r>
      <w:r w:rsidRPr="004972BE">
        <w:rPr>
          <w:color w:val="000000"/>
        </w:rPr>
        <w:tab/>
        <w:t>chová se odpovědně při mimořádných událostech a prakticky využívá základní znalosti první pomoci při likvidaci následků hromadného zasažení obyvatel</w:t>
      </w:r>
    </w:p>
    <w:p w14:paraId="45B1F007" w14:textId="47CD25A3" w:rsidR="001631EB" w:rsidRPr="00D80070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TĚLESNÁ VÝCHOVA</w:t>
      </w:r>
    </w:p>
    <w:p w14:paraId="277BEAD4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 xml:space="preserve">TV-9-1-02p </w:t>
      </w:r>
      <w:r w:rsidRPr="001631EB">
        <w:rPr>
          <w:color w:val="000000"/>
        </w:rPr>
        <w:tab/>
        <w:t>usiluje o zlepšení a udržení úrovně pohybových schopností a o rozvoj pohybových dovedností základních sportovních odvětví včetně zdokonalování základních lokomocí</w:t>
      </w:r>
    </w:p>
    <w:p w14:paraId="57EC9F6E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 xml:space="preserve">TV-9-1-03p </w:t>
      </w:r>
      <w:r w:rsidRPr="001631EB">
        <w:rPr>
          <w:color w:val="000000"/>
        </w:rPr>
        <w:tab/>
        <w:t>cíleně se připraví na pohybovou činnost a její ukončení; využívá základní kompenzační a relaxační techniky k překonání únavy</w:t>
      </w:r>
    </w:p>
    <w:p w14:paraId="2BAD25B0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 xml:space="preserve">TV-9-1-04p </w:t>
      </w:r>
      <w:r w:rsidRPr="001631EB">
        <w:rPr>
          <w:color w:val="000000"/>
        </w:rPr>
        <w:tab/>
        <w:t>odmítá drogy a jiné škodliviny jako neslučitelné se zdravím a sportem</w:t>
      </w:r>
    </w:p>
    <w:p w14:paraId="2C8BABE7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 xml:space="preserve">TV-9-1-04p </w:t>
      </w:r>
      <w:r w:rsidRPr="001631EB">
        <w:rPr>
          <w:color w:val="000000"/>
        </w:rPr>
        <w:tab/>
        <w:t>vhodně reaguje na informace o znečištění ovzduší a tomu přizpůsobuje pohybové aktivity</w:t>
      </w:r>
    </w:p>
    <w:p w14:paraId="054E8407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 xml:space="preserve">TV-9-1-05p </w:t>
      </w:r>
      <w:r w:rsidRPr="001631EB">
        <w:rPr>
          <w:color w:val="000000"/>
        </w:rPr>
        <w:tab/>
        <w:t>uplatňuje základní zásady poskytování první pomoci a zvládá zajištění odsunu raněného</w:t>
      </w:r>
    </w:p>
    <w:p w14:paraId="302BC27B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1631EB">
        <w:rPr>
          <w:color w:val="000000"/>
        </w:rPr>
        <w:t xml:space="preserve">TV-9-1-05p </w:t>
      </w:r>
      <w:r w:rsidRPr="001631EB">
        <w:rPr>
          <w:color w:val="000000"/>
        </w:rPr>
        <w:tab/>
        <w:t>uplatňuje bezpečné chování v přírodě a v silničním provozu</w:t>
      </w:r>
    </w:p>
    <w:p w14:paraId="6F786367" w14:textId="19D0BC88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  <w:r w:rsidRPr="004972BE">
        <w:rPr>
          <w:color w:val="000000"/>
        </w:rPr>
        <w:t>-</w:t>
      </w:r>
      <w:r w:rsidRPr="004972BE">
        <w:rPr>
          <w:color w:val="000000"/>
        </w:rPr>
        <w:tab/>
        <w:t>chápe zásady zatěžování; jednoduchými zadanými testy změří úroveň své tělesné zdatnosti</w:t>
      </w:r>
    </w:p>
    <w:p w14:paraId="38DCD705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TV-9-2-01</w:t>
      </w:r>
      <w:r w:rsidRPr="001631EB">
        <w:rPr>
          <w:color w:val="000000"/>
        </w:rPr>
        <w:tab/>
        <w:t>zvládá v souladu s individuálními předpoklady osvojované pohybové dovednosti a aplikuje je ve hře, soutěži, při rekreačních činnostech</w:t>
      </w:r>
    </w:p>
    <w:p w14:paraId="2E36F257" w14:textId="0B31B5EF" w:rsidR="006A7855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TV-9-2-02p</w:t>
      </w:r>
      <w:r w:rsidRPr="004972BE">
        <w:rPr>
          <w:color w:val="000000"/>
        </w:rPr>
        <w:tab/>
        <w:t>posoudí provedení osvojované pohybové činnosti, označí příčiny nedostatků</w:t>
      </w:r>
    </w:p>
    <w:p w14:paraId="6F718356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TV-9-3-01p</w:t>
      </w:r>
      <w:r w:rsidRPr="001631EB">
        <w:rPr>
          <w:color w:val="000000"/>
        </w:rPr>
        <w:tab/>
        <w:t>užívá osvojovanou odbornou terminologii na úrovni cvičence, rozhodčího, diváka</w:t>
      </w:r>
    </w:p>
    <w:p w14:paraId="70C86CE1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TV-9-3-02</w:t>
      </w:r>
      <w:r w:rsidRPr="001631EB">
        <w:rPr>
          <w:color w:val="000000"/>
        </w:rPr>
        <w:tab/>
        <w:t>naplňuje ve školních podmínkách základní olympijské myšlenky – čestné soupeření, pomoc handicapovaným, respekt k opačnému pohlaví, ochranu přírody při sportu</w:t>
      </w:r>
    </w:p>
    <w:p w14:paraId="5405F0A5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TV-9-3-03</w:t>
      </w:r>
      <w:r w:rsidRPr="001631EB">
        <w:rPr>
          <w:color w:val="000000"/>
        </w:rPr>
        <w:tab/>
        <w:t>dohodne se na spolupráci i jednoduché taktice vedoucí k úspěchu družstva a dodržuje ji</w:t>
      </w:r>
    </w:p>
    <w:p w14:paraId="02EDBBFE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lastRenderedPageBreak/>
        <w:t>TV-9-3-04p</w:t>
      </w:r>
      <w:r w:rsidRPr="001631EB">
        <w:rPr>
          <w:color w:val="000000"/>
        </w:rPr>
        <w:tab/>
        <w:t>rozlišuje a uplatňuje práva a povinnosti vyplývající z role hráče, rozhodčího, diváka</w:t>
      </w:r>
    </w:p>
    <w:p w14:paraId="7551AEC6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TV-9-3-05p</w:t>
      </w:r>
      <w:r w:rsidRPr="001631EB">
        <w:rPr>
          <w:color w:val="000000"/>
        </w:rPr>
        <w:tab/>
        <w:t>sleduje určené prvky pohybové činnosti a výkony a vyhodnotí je</w:t>
      </w:r>
    </w:p>
    <w:p w14:paraId="0C8A7D4A" w14:textId="59AAE847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TV-9-3-06p</w:t>
      </w:r>
      <w:r w:rsidRPr="004972BE">
        <w:rPr>
          <w:color w:val="000000"/>
        </w:rPr>
        <w:tab/>
        <w:t>spolurozhoduje osvojované hry a soutěže</w:t>
      </w:r>
    </w:p>
    <w:p w14:paraId="51ED3059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ZTV-9-1-01</w:t>
      </w:r>
      <w:r w:rsidRPr="001631EB">
        <w:rPr>
          <w:color w:val="000000"/>
        </w:rPr>
        <w:tab/>
        <w:t>uplatňuje odpovídající vytrvalost a cílevědomost při korekci zdravotních oslabení</w:t>
      </w:r>
    </w:p>
    <w:p w14:paraId="1364948F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ZTV-9-1-02</w:t>
      </w:r>
      <w:r w:rsidRPr="001631EB">
        <w:rPr>
          <w:color w:val="000000"/>
        </w:rPr>
        <w:tab/>
        <w:t>zařazuje pravidelně a samostatně do svého pohybového režimu speciální vyrovnávací cvičení související s vlastním oslabením, usiluje o jejich optimální provedení</w:t>
      </w:r>
    </w:p>
    <w:p w14:paraId="690F853F" w14:textId="14A3FDB4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ZTV-9-1-03p</w:t>
      </w:r>
      <w:r w:rsidRPr="004972BE">
        <w:rPr>
          <w:color w:val="000000"/>
        </w:rPr>
        <w:tab/>
        <w:t>vyhýbá se činnostem, které jsou kontraindikací zdravotního oslabení</w:t>
      </w:r>
    </w:p>
    <w:p w14:paraId="01802689" w14:textId="77777777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</w:p>
    <w:p w14:paraId="0893A7B1" w14:textId="40D7718D" w:rsidR="001631EB" w:rsidRPr="00D80070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b/>
          <w:bCs/>
          <w:color w:val="000000"/>
        </w:rPr>
      </w:pPr>
      <w:r w:rsidRPr="00D80070">
        <w:rPr>
          <w:b/>
          <w:bCs/>
          <w:color w:val="000000"/>
        </w:rPr>
        <w:t>ČLOVĚK A SVĚT PRÁCE</w:t>
      </w:r>
    </w:p>
    <w:p w14:paraId="79B8D705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ČSP-9-1-01p</w:t>
      </w:r>
      <w:r w:rsidRPr="001631EB">
        <w:rPr>
          <w:color w:val="000000"/>
        </w:rPr>
        <w:tab/>
        <w:t>získá základní vědomosti o materiálech, nástrojích a pracovních postupech; provádí jednoduché práce s technickými materiály a dodržuje technologickou kázeň</w:t>
      </w:r>
    </w:p>
    <w:p w14:paraId="431DC7D6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ČSP-9-1-02</w:t>
      </w:r>
      <w:r w:rsidRPr="001631EB">
        <w:rPr>
          <w:color w:val="000000"/>
        </w:rPr>
        <w:tab/>
        <w:t>řeší jednoduché technické úkoly s vhodným výběrem materiálů, pracovních nástrojů a nářadí</w:t>
      </w:r>
    </w:p>
    <w:p w14:paraId="688841AB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ČSP-9-1-03p</w:t>
      </w:r>
      <w:r w:rsidRPr="001631EB">
        <w:rPr>
          <w:color w:val="000000"/>
        </w:rPr>
        <w:tab/>
        <w:t>organizuje svoji pracovní činnost</w:t>
      </w:r>
    </w:p>
    <w:p w14:paraId="4E4C30A9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ČSP-9-1-04p</w:t>
      </w:r>
      <w:r w:rsidRPr="001631EB">
        <w:rPr>
          <w:color w:val="000000"/>
        </w:rPr>
        <w:tab/>
        <w:t>pracuje s jednoduchou technickou dokumentací, orientuje se v pracovních postupech a návodech</w:t>
      </w:r>
    </w:p>
    <w:p w14:paraId="5BF3A0AE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ČSP-9-1-05</w:t>
      </w:r>
      <w:r w:rsidRPr="001631EB">
        <w:rPr>
          <w:color w:val="000000"/>
        </w:rPr>
        <w:tab/>
        <w:t>dodržuje obecné zásady bezpečnosti a hygieny při práci i zásady bezpečnosti a ochrany při práci s nástroji a nářadím; poskytne první pomoc při úrazu</w:t>
      </w:r>
    </w:p>
    <w:p w14:paraId="2C681285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-</w:t>
      </w:r>
      <w:r w:rsidRPr="001631EB">
        <w:rPr>
          <w:color w:val="000000"/>
        </w:rPr>
        <w:tab/>
        <w:t>rozlišuje různé druhy materiálů a zná jejich vlastnosti</w:t>
      </w:r>
    </w:p>
    <w:p w14:paraId="2F9B53F4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-</w:t>
      </w:r>
      <w:r w:rsidRPr="001631EB">
        <w:rPr>
          <w:color w:val="000000"/>
        </w:rPr>
        <w:tab/>
        <w:t>zvolí vhodný pracovní postup v souladu s druhem zpracovávaného materiálu</w:t>
      </w:r>
    </w:p>
    <w:p w14:paraId="74F09719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-</w:t>
      </w:r>
      <w:r w:rsidRPr="001631EB">
        <w:rPr>
          <w:color w:val="000000"/>
        </w:rPr>
        <w:tab/>
        <w:t>správně vybere a používá vhodné pracovní nástroje a pomůcky</w:t>
      </w:r>
    </w:p>
    <w:p w14:paraId="4CE183A8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-</w:t>
      </w:r>
      <w:r w:rsidRPr="001631EB">
        <w:rPr>
          <w:color w:val="000000"/>
        </w:rPr>
        <w:tab/>
        <w:t>dovede pracovní postupy k finálnímu výrobku</w:t>
      </w:r>
    </w:p>
    <w:p w14:paraId="478627C3" w14:textId="02849B54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-</w:t>
      </w:r>
      <w:r w:rsidRPr="004972BE">
        <w:rPr>
          <w:color w:val="000000"/>
        </w:rPr>
        <w:tab/>
        <w:t>dodržuje technologickou kázeň, zásady hygieny a bezpečnosti práce, poskytuje první pomoc při drobném úrazu</w:t>
      </w:r>
    </w:p>
    <w:p w14:paraId="3A54C3FB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ČSP-9-2-01p</w:t>
      </w:r>
      <w:r w:rsidRPr="001631EB">
        <w:rPr>
          <w:color w:val="000000"/>
        </w:rPr>
        <w:tab/>
        <w:t>sestaví podle návodu, náčrtu, plánu daný model</w:t>
      </w:r>
    </w:p>
    <w:p w14:paraId="60EF52E4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ČSP-9-2-03p</w:t>
      </w:r>
      <w:r w:rsidRPr="001631EB">
        <w:rPr>
          <w:color w:val="000000"/>
        </w:rPr>
        <w:tab/>
        <w:t>ovládá montáž a demontáž jednoduchého zařízení, provádí údržbu jednoduchých předmětů a zařízení</w:t>
      </w:r>
    </w:p>
    <w:p w14:paraId="61992FBB" w14:textId="584BE572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ČSP-9-2-04</w:t>
      </w:r>
      <w:r w:rsidRPr="004972BE">
        <w:rPr>
          <w:color w:val="000000"/>
        </w:rPr>
        <w:tab/>
        <w:t>dodržuje zásady bezpečnosti a hygieny práce a bezpečnostní předpisy; poskytne první pomoc při úrazu</w:t>
      </w:r>
    </w:p>
    <w:p w14:paraId="4FD97D1A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ČSP-9-3-01</w:t>
      </w:r>
      <w:r w:rsidRPr="001631EB">
        <w:rPr>
          <w:color w:val="000000"/>
        </w:rPr>
        <w:tab/>
        <w:t>volí vhodné pracovní postupy při pěstování vybraných rostlin</w:t>
      </w:r>
    </w:p>
    <w:p w14:paraId="65A1298E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ČSP-9-3-02p</w:t>
      </w:r>
      <w:r w:rsidRPr="001631EB">
        <w:rPr>
          <w:color w:val="000000"/>
        </w:rPr>
        <w:tab/>
        <w:t>pěstuje a ošetřuje květiny v interiéru a využívá je k výzdobě</w:t>
      </w:r>
    </w:p>
    <w:p w14:paraId="72C427FD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ČSP-9-3-03</w:t>
      </w:r>
      <w:r w:rsidRPr="001631EB">
        <w:rPr>
          <w:color w:val="000000"/>
        </w:rPr>
        <w:tab/>
        <w:t>používá vhodné pracovní pomůcky a provádí jejich údržbu</w:t>
      </w:r>
    </w:p>
    <w:p w14:paraId="6A3F1B54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lastRenderedPageBreak/>
        <w:t>ČSP-9-3-04</w:t>
      </w:r>
      <w:r w:rsidRPr="001631EB">
        <w:rPr>
          <w:color w:val="000000"/>
        </w:rPr>
        <w:tab/>
        <w:t>prokáže základní znalost chovu drobných zvířat a zásad bezpečného kontaktu se zvířaty</w:t>
      </w:r>
    </w:p>
    <w:p w14:paraId="360A7387" w14:textId="120860A0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ČSP-9-3-05p</w:t>
      </w:r>
      <w:r w:rsidRPr="004972BE">
        <w:rPr>
          <w:color w:val="000000"/>
        </w:rPr>
        <w:tab/>
        <w:t>dodržuje technologickou kázeň, zásady hygieny a bezpečnosti práce, poskytne první pomoc při úrazu způsobeném zvířaty a při styku s jedovatými rostlinami</w:t>
      </w:r>
    </w:p>
    <w:p w14:paraId="7D08020F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ČSP-9-4-01p</w:t>
      </w:r>
      <w:r w:rsidRPr="001631EB">
        <w:rPr>
          <w:color w:val="000000"/>
        </w:rPr>
        <w:tab/>
        <w:t>provádí jednoduché operace platebního styku</w:t>
      </w:r>
    </w:p>
    <w:p w14:paraId="3743E918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ČSP-9-4-02</w:t>
      </w:r>
      <w:r w:rsidRPr="001631EB">
        <w:rPr>
          <w:color w:val="000000"/>
        </w:rPr>
        <w:tab/>
        <w:t xml:space="preserve">ovládá jednoduché pracovní postupy při základních činnostech v domácnosti a orientuje se v návodech k obsluze běžných domácích spotřebičů </w:t>
      </w:r>
    </w:p>
    <w:p w14:paraId="43520A12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ČSP-9-4-03p</w:t>
      </w:r>
      <w:r w:rsidRPr="001631EB">
        <w:rPr>
          <w:color w:val="000000"/>
        </w:rPr>
        <w:tab/>
        <w:t>správně zachází s pomůckami, nástroji, nářadím a zařízením, provádí drobnou domácí údržbu, používá vhodné prostředky při práci v domácnosti</w:t>
      </w:r>
    </w:p>
    <w:p w14:paraId="6378AEC1" w14:textId="3D5931E6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ČSP-9-4-04p</w:t>
      </w:r>
      <w:r w:rsidRPr="004972BE">
        <w:rPr>
          <w:color w:val="000000"/>
        </w:rPr>
        <w:tab/>
        <w:t>dodržuje základní hygienická a bezpečnostní pravidla a předpisy a poskytne první pomoc při úrazu elektrickým proudem nebo chemikálií</w:t>
      </w:r>
    </w:p>
    <w:p w14:paraId="03EA594E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ČSP-9-5-01</w:t>
      </w:r>
      <w:r w:rsidRPr="001631EB">
        <w:rPr>
          <w:color w:val="000000"/>
        </w:rPr>
        <w:tab/>
        <w:t>používá základní kuchyňský inventář a bezpečně obsluhuje základní spotřebiče</w:t>
      </w:r>
    </w:p>
    <w:p w14:paraId="5070C89F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ČSP-9-5-02p</w:t>
      </w:r>
      <w:r w:rsidRPr="001631EB">
        <w:rPr>
          <w:color w:val="000000"/>
        </w:rPr>
        <w:tab/>
        <w:t>připraví jednoduché pokrmy podle daných postupů v souladu se zásadami zdravé výživy</w:t>
      </w:r>
    </w:p>
    <w:p w14:paraId="11CD59F3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ČSP-9-5-03p</w:t>
      </w:r>
      <w:r w:rsidRPr="001631EB">
        <w:rPr>
          <w:color w:val="000000"/>
        </w:rPr>
        <w:tab/>
        <w:t xml:space="preserve">dodržuje základní principy stolování a obsluhy u stolu </w:t>
      </w:r>
    </w:p>
    <w:p w14:paraId="56DCCB3C" w14:textId="7747A74A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ČSP-9-5-04</w:t>
      </w:r>
      <w:r w:rsidRPr="004972BE">
        <w:rPr>
          <w:color w:val="000000"/>
        </w:rPr>
        <w:tab/>
        <w:t>dodržuje zásady hygieny a bezpečnosti práce; poskytne první pomoc při úrazech v kuchyni</w:t>
      </w:r>
    </w:p>
    <w:p w14:paraId="495A5763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ČSP-9-6-01p</w:t>
      </w:r>
      <w:r w:rsidRPr="001631EB">
        <w:rPr>
          <w:color w:val="000000"/>
        </w:rPr>
        <w:tab/>
        <w:t>vybere a prakticky využívá pracovní postup konkrétní laboratorní činnosti a dodrží kázeň při práci s přístroji, zařízením a pomůckami nutnými pro konání pozorování, měření, experimentu</w:t>
      </w:r>
    </w:p>
    <w:p w14:paraId="29D7433D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ČSP-9-6-04p</w:t>
      </w:r>
      <w:r w:rsidRPr="001631EB">
        <w:rPr>
          <w:color w:val="000000"/>
        </w:rPr>
        <w:tab/>
        <w:t>dodržuje hygienu práce a zásady bezpečné práce s laboratorní technikou, příslušnými nástroji, přístroji a pomůckami při laboratorních činnostech</w:t>
      </w:r>
    </w:p>
    <w:p w14:paraId="59F57158" w14:textId="60D5BB27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ČSP-9-6-05</w:t>
      </w:r>
      <w:r w:rsidRPr="004972BE">
        <w:rPr>
          <w:color w:val="000000"/>
        </w:rPr>
        <w:tab/>
        <w:t>poskytne první pomoc při úrazu v laboratoři</w:t>
      </w:r>
    </w:p>
    <w:p w14:paraId="7097A468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ČSP-9-7-01p</w:t>
      </w:r>
      <w:r w:rsidRPr="001631EB">
        <w:rPr>
          <w:color w:val="000000"/>
        </w:rPr>
        <w:tab/>
        <w:t>ovládá základní funkce vybraných digitálních zařízení, postupuje podle návodu k použití, při problémech vyhledá pomoc či expertní službu</w:t>
      </w:r>
    </w:p>
    <w:p w14:paraId="048B196E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ČSP-9-7-02p</w:t>
      </w:r>
      <w:r w:rsidRPr="001631EB">
        <w:rPr>
          <w:color w:val="000000"/>
        </w:rPr>
        <w:tab/>
        <w:t>propojuje vzájemně jednotlivá vybraná digitální zařízení</w:t>
      </w:r>
    </w:p>
    <w:p w14:paraId="675B36F3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ČSP-9-7-03p</w:t>
      </w:r>
      <w:r w:rsidRPr="001631EB">
        <w:rPr>
          <w:color w:val="000000"/>
        </w:rPr>
        <w:tab/>
        <w:t>pracuje uživatelským způsobem s mobilními technologiemi v situacích, které odpovídají okruhu jeho zájmů a potřeb</w:t>
      </w:r>
    </w:p>
    <w:p w14:paraId="3157E5A4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ČSP-9-7-04</w:t>
      </w:r>
      <w:r w:rsidRPr="001631EB">
        <w:rPr>
          <w:color w:val="000000"/>
        </w:rPr>
        <w:tab/>
        <w:t>ošetřuje digitální techniku a chrání ji před poškozením</w:t>
      </w:r>
    </w:p>
    <w:p w14:paraId="676D8642" w14:textId="1411847F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ČSP-9-7-05</w:t>
      </w:r>
      <w:r w:rsidRPr="004972BE">
        <w:rPr>
          <w:color w:val="000000"/>
        </w:rPr>
        <w:tab/>
        <w:t>dodržuje základní hygienická a bezpečnostní pravidla a předpisy při práci s digitální technikou a poskytne první pomoc při úrazu</w:t>
      </w:r>
    </w:p>
    <w:p w14:paraId="48E0E6C5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ČSP-9-8-01p</w:t>
      </w:r>
      <w:r w:rsidRPr="001631EB">
        <w:rPr>
          <w:color w:val="000000"/>
        </w:rPr>
        <w:tab/>
        <w:t>orientuje se v pracovních činnostech vybraných profesí, v učebních oborech a středních školách</w:t>
      </w:r>
    </w:p>
    <w:p w14:paraId="7701EA2F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lastRenderedPageBreak/>
        <w:t>ČSP-9-8-02p</w:t>
      </w:r>
      <w:r w:rsidRPr="001631EB">
        <w:rPr>
          <w:color w:val="000000"/>
        </w:rPr>
        <w:tab/>
        <w:t>posoudí své možnosti v oblasti profesní, případně pracovní orientace přihlédnutím k potřebám běžného života</w:t>
      </w:r>
    </w:p>
    <w:p w14:paraId="1F81FD05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ČSP-9-8-03p</w:t>
      </w:r>
      <w:r w:rsidRPr="001631EB">
        <w:rPr>
          <w:color w:val="000000"/>
        </w:rPr>
        <w:tab/>
        <w:t>využije profesní informace a poradenské služby pro výběr vhodného dalšího vzdělávání</w:t>
      </w:r>
    </w:p>
    <w:p w14:paraId="58D46AAD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ČSP-9-8-04p</w:t>
      </w:r>
      <w:r w:rsidRPr="001631EB">
        <w:rPr>
          <w:color w:val="000000"/>
        </w:rPr>
        <w:tab/>
        <w:t>prokáže v modelových situacích prezentaci své osoby při ucházení se o zaměstnání</w:t>
      </w:r>
    </w:p>
    <w:p w14:paraId="680D6216" w14:textId="77777777" w:rsidR="001631EB" w:rsidRPr="001631EB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1631EB">
        <w:rPr>
          <w:color w:val="000000"/>
        </w:rPr>
        <w:t>-</w:t>
      </w:r>
      <w:r w:rsidRPr="001631EB">
        <w:rPr>
          <w:color w:val="000000"/>
        </w:rPr>
        <w:tab/>
        <w:t>byl seznámen s právy a povinnostmi zaměstnanců a zaměstnavatelů</w:t>
      </w:r>
    </w:p>
    <w:p w14:paraId="71201C2D" w14:textId="6478CDC4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  <w:r w:rsidRPr="004972BE">
        <w:rPr>
          <w:color w:val="000000"/>
        </w:rPr>
        <w:t>-</w:t>
      </w:r>
      <w:r w:rsidRPr="004972BE">
        <w:rPr>
          <w:color w:val="000000"/>
        </w:rPr>
        <w:tab/>
        <w:t>byl seznámen s možnostmi využití poradenské pomoci v případě neúspěšného hledání zaměstnání</w:t>
      </w:r>
    </w:p>
    <w:p w14:paraId="69B733C7" w14:textId="77777777" w:rsidR="001631EB" w:rsidRPr="004972BE" w:rsidRDefault="001631EB" w:rsidP="004972BE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color w:val="000000"/>
        </w:rPr>
      </w:pPr>
    </w:p>
    <w:p w14:paraId="4AAE4E59" w14:textId="77777777" w:rsidR="009A7F2F" w:rsidRPr="009A7F2F" w:rsidRDefault="009A7F2F" w:rsidP="009A7F2F">
      <w:pPr>
        <w:pStyle w:val="paragraph"/>
        <w:spacing w:after="0"/>
        <w:ind w:left="1410" w:right="105" w:hanging="1350"/>
        <w:textAlignment w:val="baseline"/>
        <w:rPr>
          <w:color w:val="000000"/>
        </w:rPr>
      </w:pPr>
      <w:r w:rsidRPr="009A7F2F">
        <w:rPr>
          <w:color w:val="000000"/>
        </w:rPr>
        <w:t>Minimální doporučená úroveň pro úpravy očekávaných výstupů je stanovena na základě individuálních potřeb žáků a na doporučení poradenského pracoviště.</w:t>
      </w:r>
    </w:p>
    <w:p w14:paraId="1C00856D" w14:textId="77777777" w:rsidR="009A7F2F" w:rsidRPr="009A7F2F" w:rsidRDefault="009A7F2F" w:rsidP="009A7F2F">
      <w:pPr>
        <w:pStyle w:val="paragraph"/>
        <w:spacing w:after="0"/>
        <w:ind w:left="1410" w:right="105" w:hanging="1350"/>
        <w:textAlignment w:val="baseline"/>
        <w:rPr>
          <w:b/>
          <w:bCs/>
          <w:i/>
          <w:iCs/>
          <w:color w:val="000000"/>
        </w:rPr>
      </w:pPr>
    </w:p>
    <w:p w14:paraId="5B0B58F3" w14:textId="55E272D5" w:rsidR="009A7F2F" w:rsidRPr="009A7F2F" w:rsidRDefault="009A7F2F" w:rsidP="009A7F2F">
      <w:pPr>
        <w:pStyle w:val="paragraph"/>
        <w:rPr>
          <w:color w:val="000000"/>
        </w:rPr>
      </w:pPr>
      <w:r w:rsidRPr="009A7F2F">
        <w:rPr>
          <w:color w:val="000000"/>
        </w:rPr>
        <w:t>Platnost od 1. 9.  202</w:t>
      </w:r>
      <w:r>
        <w:rPr>
          <w:color w:val="000000"/>
        </w:rPr>
        <w:t>5</w:t>
      </w:r>
    </w:p>
    <w:p w14:paraId="5D603E83" w14:textId="77777777" w:rsidR="009A7F2F" w:rsidRPr="009A7F2F" w:rsidRDefault="009A7F2F" w:rsidP="009A7F2F">
      <w:pPr>
        <w:pStyle w:val="paragraph"/>
        <w:rPr>
          <w:color w:val="000000"/>
        </w:rPr>
      </w:pPr>
    </w:p>
    <w:p w14:paraId="770923C2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</w:p>
    <w:p w14:paraId="39493BE2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</w:p>
    <w:p w14:paraId="05981732" w14:textId="77777777" w:rsidR="00D6102F" w:rsidRPr="004972BE" w:rsidRDefault="00D6102F" w:rsidP="004972B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color w:val="000000"/>
        </w:rPr>
      </w:pPr>
    </w:p>
    <w:sectPr w:rsidR="00D6102F" w:rsidRPr="004972BE" w:rsidSect="007C68EA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68611" w14:textId="77777777" w:rsidR="004076EB" w:rsidRDefault="004076EB" w:rsidP="00F12BEE">
      <w:pPr>
        <w:spacing w:after="0" w:line="240" w:lineRule="auto"/>
      </w:pPr>
      <w:r>
        <w:separator/>
      </w:r>
    </w:p>
  </w:endnote>
  <w:endnote w:type="continuationSeparator" w:id="0">
    <w:p w14:paraId="5896EB30" w14:textId="77777777" w:rsidR="004076EB" w:rsidRDefault="004076EB" w:rsidP="00F1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130FB" w14:textId="77777777" w:rsidR="004076EB" w:rsidRDefault="004076EB" w:rsidP="00F12BEE">
      <w:pPr>
        <w:spacing w:after="0" w:line="240" w:lineRule="auto"/>
      </w:pPr>
      <w:r>
        <w:separator/>
      </w:r>
    </w:p>
  </w:footnote>
  <w:footnote w:type="continuationSeparator" w:id="0">
    <w:p w14:paraId="6C65B186" w14:textId="77777777" w:rsidR="004076EB" w:rsidRDefault="004076EB" w:rsidP="00F12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E2D1E" w14:textId="77777777" w:rsidR="00F12BEE" w:rsidRPr="00F12BEE" w:rsidRDefault="00F12BEE" w:rsidP="00F12BEE">
    <w:pPr>
      <w:pStyle w:val="Zhlav"/>
      <w:ind w:firstLine="708"/>
      <w:rPr>
        <w:rFonts w:ascii="Times New Roman" w:hAnsi="Times New Roman" w:cs="Times New Roman"/>
        <w:b/>
      </w:rPr>
    </w:pPr>
    <w:r w:rsidRPr="00F12BEE">
      <w:rPr>
        <w:rFonts w:ascii="Times New Roman" w:hAnsi="Times New Roman" w:cs="Times New Roman"/>
        <w:b/>
        <w:caps/>
        <w:noProof/>
      </w:rPr>
      <w:drawing>
        <wp:anchor distT="0" distB="0" distL="114300" distR="114300" simplePos="0" relativeHeight="251659264" behindDoc="1" locked="0" layoutInCell="1" allowOverlap="1" wp14:anchorId="432FBE5A" wp14:editId="300ECE30">
          <wp:simplePos x="0" y="0"/>
          <wp:positionH relativeFrom="margin">
            <wp:align>left</wp:align>
          </wp:positionH>
          <wp:positionV relativeFrom="paragraph">
            <wp:posOffset>-59055</wp:posOffset>
          </wp:positionV>
          <wp:extent cx="466725" cy="387350"/>
          <wp:effectExtent l="0" t="0" r="9525" b="0"/>
          <wp:wrapTight wrapText="bothSides">
            <wp:wrapPolygon edited="0">
              <wp:start x="0" y="0"/>
              <wp:lineTo x="0" y="20184"/>
              <wp:lineTo x="21159" y="20184"/>
              <wp:lineTo x="21159" y="0"/>
              <wp:lineTo x="0" y="0"/>
            </wp:wrapPolygon>
          </wp:wrapTight>
          <wp:docPr id="2" name="Obrázek 2" descr="škola-pochvalný li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škola-pochvalný lis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12BEE">
      <w:rPr>
        <w:rFonts w:ascii="Times New Roman" w:hAnsi="Times New Roman" w:cs="Times New Roman"/>
        <w:b/>
      </w:rPr>
      <w:t>Základní škola a Mateřská škola Kozlovice, příspěvková organizace</w:t>
    </w:r>
  </w:p>
  <w:p w14:paraId="6545D601" w14:textId="2F078B6F" w:rsidR="00F12BEE" w:rsidRPr="00F12BEE" w:rsidRDefault="00F12BEE" w:rsidP="00F12BEE">
    <w:pPr>
      <w:pStyle w:val="Zhlav"/>
      <w:rPr>
        <w:rFonts w:ascii="Times New Roman" w:hAnsi="Times New Roman" w:cs="Times New Roman"/>
      </w:rPr>
    </w:pPr>
    <w:r w:rsidRPr="00F12BEE">
      <w:rPr>
        <w:rFonts w:ascii="Times New Roman" w:hAnsi="Times New Roman" w:cs="Times New Roman"/>
      </w:rPr>
      <w:t xml:space="preserve">             Kozlovice 186, 739 47 </w:t>
    </w:r>
  </w:p>
  <w:p w14:paraId="0383B59C" w14:textId="77777777" w:rsidR="00F12BEE" w:rsidRDefault="00F12B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031C0"/>
    <w:multiLevelType w:val="multilevel"/>
    <w:tmpl w:val="04050025"/>
    <w:styleLink w:val="Styl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361365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AD"/>
    <w:rsid w:val="00003BA9"/>
    <w:rsid w:val="00082240"/>
    <w:rsid w:val="001631EB"/>
    <w:rsid w:val="002312F7"/>
    <w:rsid w:val="00275111"/>
    <w:rsid w:val="0030239F"/>
    <w:rsid w:val="003479B3"/>
    <w:rsid w:val="00365043"/>
    <w:rsid w:val="003A080D"/>
    <w:rsid w:val="004076EB"/>
    <w:rsid w:val="00431F3D"/>
    <w:rsid w:val="004972BE"/>
    <w:rsid w:val="004E0B03"/>
    <w:rsid w:val="005539E9"/>
    <w:rsid w:val="005B3A2A"/>
    <w:rsid w:val="006051A1"/>
    <w:rsid w:val="0064416C"/>
    <w:rsid w:val="00673B2C"/>
    <w:rsid w:val="006A7855"/>
    <w:rsid w:val="00736BF6"/>
    <w:rsid w:val="0074551C"/>
    <w:rsid w:val="00772C3D"/>
    <w:rsid w:val="00793C3E"/>
    <w:rsid w:val="007C68EA"/>
    <w:rsid w:val="008136A4"/>
    <w:rsid w:val="00826FE9"/>
    <w:rsid w:val="00864D14"/>
    <w:rsid w:val="00865A53"/>
    <w:rsid w:val="008E1549"/>
    <w:rsid w:val="008E7B96"/>
    <w:rsid w:val="008F563B"/>
    <w:rsid w:val="009358AE"/>
    <w:rsid w:val="009478E0"/>
    <w:rsid w:val="009A7F2F"/>
    <w:rsid w:val="00A773FD"/>
    <w:rsid w:val="00AC68C6"/>
    <w:rsid w:val="00B0529D"/>
    <w:rsid w:val="00B11737"/>
    <w:rsid w:val="00B82EF4"/>
    <w:rsid w:val="00BB3526"/>
    <w:rsid w:val="00BB36EC"/>
    <w:rsid w:val="00BC5375"/>
    <w:rsid w:val="00BF0794"/>
    <w:rsid w:val="00C01747"/>
    <w:rsid w:val="00C25C55"/>
    <w:rsid w:val="00C722AD"/>
    <w:rsid w:val="00D46F62"/>
    <w:rsid w:val="00D6102F"/>
    <w:rsid w:val="00D6753E"/>
    <w:rsid w:val="00D80070"/>
    <w:rsid w:val="00DD42C7"/>
    <w:rsid w:val="00DE05CB"/>
    <w:rsid w:val="00E31242"/>
    <w:rsid w:val="00E376F6"/>
    <w:rsid w:val="00E702A4"/>
    <w:rsid w:val="00F12BEE"/>
    <w:rsid w:val="00FA45BC"/>
    <w:rsid w:val="00FB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ADE6A"/>
  <w15:chartTrackingRefBased/>
  <w15:docId w15:val="{A96B36FF-BBDD-4FB0-85F7-15E6A24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qFormat/>
    <w:rsid w:val="00B82EF4"/>
    <w:pPr>
      <w:tabs>
        <w:tab w:val="left" w:pos="567"/>
      </w:tabs>
      <w:spacing w:before="240" w:after="0" w:line="240" w:lineRule="auto"/>
      <w:ind w:left="567" w:hanging="567"/>
      <w:outlineLvl w:val="1"/>
    </w:pPr>
    <w:rPr>
      <w:rFonts w:ascii="Times New Roman" w:eastAsia="Times New Roman" w:hAnsi="Times New Roman" w:cs="Times New Roman"/>
      <w:b/>
      <w:sz w:val="32"/>
      <w:szCs w:val="32"/>
      <w:lang w:eastAsia="cs-CZ"/>
    </w:rPr>
  </w:style>
  <w:style w:type="paragraph" w:styleId="Nadpis3">
    <w:name w:val="heading 3"/>
    <w:basedOn w:val="Nadpis2"/>
    <w:next w:val="Normln"/>
    <w:link w:val="Nadpis3Char"/>
    <w:qFormat/>
    <w:rsid w:val="00B82EF4"/>
    <w:pPr>
      <w:ind w:left="576" w:hanging="576"/>
      <w:outlineLvl w:val="2"/>
    </w:pPr>
    <w:rPr>
      <w:bCs/>
      <w:sz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B82EF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D6753E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ormaltextrun">
    <w:name w:val="normaltextrun"/>
    <w:basedOn w:val="Standardnpsmoodstavce"/>
    <w:rsid w:val="00C722AD"/>
  </w:style>
  <w:style w:type="character" w:customStyle="1" w:styleId="eop">
    <w:name w:val="eop"/>
    <w:basedOn w:val="Standardnpsmoodstavce"/>
    <w:rsid w:val="00C722AD"/>
  </w:style>
  <w:style w:type="paragraph" w:customStyle="1" w:styleId="paragraph">
    <w:name w:val="paragraph"/>
    <w:basedOn w:val="Normln"/>
    <w:rsid w:val="00935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abchar">
    <w:name w:val="tabchar"/>
    <w:basedOn w:val="Standardnpsmoodstavce"/>
    <w:rsid w:val="009358AE"/>
  </w:style>
  <w:style w:type="character" w:customStyle="1" w:styleId="contextualspellingandgrammarerror">
    <w:name w:val="contextualspellingandgrammarerror"/>
    <w:basedOn w:val="Standardnpsmoodstavce"/>
    <w:rsid w:val="00DD42C7"/>
  </w:style>
  <w:style w:type="paragraph" w:styleId="Zhlav">
    <w:name w:val="header"/>
    <w:basedOn w:val="Normln"/>
    <w:link w:val="ZhlavChar"/>
    <w:uiPriority w:val="99"/>
    <w:unhideWhenUsed/>
    <w:rsid w:val="00F12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12BEE"/>
  </w:style>
  <w:style w:type="paragraph" w:styleId="Zpat">
    <w:name w:val="footer"/>
    <w:basedOn w:val="Normln"/>
    <w:link w:val="ZpatChar"/>
    <w:uiPriority w:val="99"/>
    <w:unhideWhenUsed/>
    <w:rsid w:val="00F12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12BEE"/>
  </w:style>
  <w:style w:type="paragraph" w:customStyle="1" w:styleId="OVp">
    <w:name w:val="OVp"/>
    <w:basedOn w:val="Normln"/>
    <w:link w:val="OVpChar"/>
    <w:qFormat/>
    <w:rsid w:val="00D6753E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sz w:val="24"/>
      <w:szCs w:val="24"/>
      <w:lang w:eastAsia="cs-CZ"/>
    </w:rPr>
  </w:style>
  <w:style w:type="character" w:customStyle="1" w:styleId="OVpChar">
    <w:name w:val="OVp Char"/>
    <w:link w:val="OVp"/>
    <w:rsid w:val="00D6753E"/>
    <w:rPr>
      <w:rFonts w:ascii="Times New Roman" w:eastAsia="Times New Roman" w:hAnsi="Times New Roman" w:cs="Times New Roman"/>
      <w:bCs/>
      <w:i/>
      <w:iCs/>
      <w:sz w:val="24"/>
      <w:szCs w:val="24"/>
      <w:lang w:eastAsia="cs-CZ"/>
    </w:rPr>
  </w:style>
  <w:style w:type="paragraph" w:customStyle="1" w:styleId="NzevTOvVO">
    <w:name w:val="Název TO v VO"/>
    <w:basedOn w:val="Normln"/>
    <w:link w:val="NzevTOvVOChar"/>
    <w:qFormat/>
    <w:rsid w:val="00D6753E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lang w:eastAsia="cs-CZ"/>
    </w:rPr>
  </w:style>
  <w:style w:type="character" w:customStyle="1" w:styleId="NzevTOvVOChar">
    <w:name w:val="Název TO v VO Char"/>
    <w:link w:val="NzevTOvVO"/>
    <w:rsid w:val="00D6753E"/>
    <w:rPr>
      <w:rFonts w:ascii="Times New Roman" w:eastAsia="Times New Roman" w:hAnsi="Times New Roman" w:cs="Times New Roman"/>
      <w:b/>
      <w:bCs/>
      <w:i/>
      <w:iCs/>
      <w:caps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D6753E"/>
    <w:rPr>
      <w:rFonts w:ascii="Cambria" w:eastAsia="Times New Roman" w:hAnsi="Cambria" w:cs="Times New Roman"/>
      <w:i/>
      <w:iCs/>
      <w:color w:val="404040"/>
      <w:sz w:val="20"/>
      <w:szCs w:val="20"/>
      <w:lang w:eastAsia="cs-CZ"/>
    </w:rPr>
  </w:style>
  <w:style w:type="paragraph" w:customStyle="1" w:styleId="text-k">
    <w:name w:val="text - žák"/>
    <w:basedOn w:val="Normln"/>
    <w:link w:val="text-kChar"/>
    <w:qFormat/>
    <w:rsid w:val="00D6753E"/>
    <w:pPr>
      <w:spacing w:before="60" w:after="0" w:line="240" w:lineRule="auto"/>
      <w:ind w:left="57"/>
      <w:jc w:val="both"/>
    </w:pPr>
    <w:rPr>
      <w:rFonts w:ascii="Times New Roman" w:eastAsia="Times New Roman" w:hAnsi="Times New Roman" w:cs="Times New Roman"/>
      <w:lang w:eastAsia="cs-CZ"/>
    </w:rPr>
  </w:style>
  <w:style w:type="character" w:customStyle="1" w:styleId="text-kChar">
    <w:name w:val="text - žák Char"/>
    <w:link w:val="text-k"/>
    <w:rsid w:val="00D6753E"/>
    <w:rPr>
      <w:rFonts w:ascii="Times New Roman" w:eastAsia="Times New Roman" w:hAnsi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82EF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2Char">
    <w:name w:val="Nadpis 2 Char"/>
    <w:basedOn w:val="Standardnpsmoodstavce"/>
    <w:link w:val="Nadpis2"/>
    <w:rsid w:val="00B82EF4"/>
    <w:rPr>
      <w:rFonts w:ascii="Times New Roman" w:eastAsia="Times New Roman" w:hAnsi="Times New Roman" w:cs="Times New Roman"/>
      <w:b/>
      <w:sz w:val="32"/>
      <w:szCs w:val="32"/>
      <w:lang w:eastAsia="cs-CZ"/>
    </w:rPr>
  </w:style>
  <w:style w:type="character" w:customStyle="1" w:styleId="Nadpis3Char">
    <w:name w:val="Nadpis 3 Char"/>
    <w:basedOn w:val="Standardnpsmoodstavce"/>
    <w:link w:val="Nadpis3"/>
    <w:rsid w:val="00B82EF4"/>
    <w:rPr>
      <w:rFonts w:ascii="Times New Roman" w:eastAsia="Times New Roman" w:hAnsi="Times New Roman" w:cs="Times New Roman"/>
      <w:b/>
      <w:bCs/>
      <w:szCs w:val="32"/>
      <w:lang w:eastAsia="cs-CZ"/>
    </w:rPr>
  </w:style>
  <w:style w:type="numbering" w:customStyle="1" w:styleId="Styl3">
    <w:name w:val="Styl3"/>
    <w:uiPriority w:val="99"/>
    <w:rsid w:val="00B82EF4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2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8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3696</Words>
  <Characters>21811</Characters>
  <Application>Microsoft Office Word</Application>
  <DocSecurity>0</DocSecurity>
  <Lines>181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kvapilova</dc:creator>
  <cp:keywords/>
  <dc:description/>
  <cp:lastModifiedBy>Eva Kvapilová</cp:lastModifiedBy>
  <cp:revision>6</cp:revision>
  <cp:lastPrinted>2022-05-24T05:41:00Z</cp:lastPrinted>
  <dcterms:created xsi:type="dcterms:W3CDTF">2025-08-28T10:56:00Z</dcterms:created>
  <dcterms:modified xsi:type="dcterms:W3CDTF">2025-08-29T06:00:00Z</dcterms:modified>
</cp:coreProperties>
</file>